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864C4E" w14:textId="77777777" w:rsidR="00481FA2" w:rsidRPr="00DB471D" w:rsidRDefault="00B815D9" w:rsidP="00855052">
      <w:pPr>
        <w:spacing w:after="0" w:line="240" w:lineRule="auto"/>
        <w:ind w:firstLine="709"/>
        <w:jc w:val="center"/>
        <w:rPr>
          <w:rFonts w:ascii="Times New Roman" w:hAnsi="Times New Roman" w:cs="Times New Roman"/>
          <w:b/>
          <w:sz w:val="28"/>
          <w:szCs w:val="28"/>
        </w:rPr>
      </w:pPr>
      <w:r w:rsidRPr="00DB471D">
        <w:rPr>
          <w:rFonts w:ascii="Times New Roman" w:hAnsi="Times New Roman" w:cs="Times New Roman"/>
          <w:b/>
          <w:sz w:val="28"/>
          <w:szCs w:val="28"/>
        </w:rPr>
        <w:t>ОБЪЯВЛЕНИЕ</w:t>
      </w:r>
    </w:p>
    <w:p w14:paraId="732A1430" w14:textId="77777777" w:rsidR="00470115" w:rsidRPr="00DB471D" w:rsidRDefault="000B2732" w:rsidP="00855052">
      <w:pPr>
        <w:spacing w:after="0" w:line="240" w:lineRule="auto"/>
        <w:ind w:firstLine="709"/>
        <w:jc w:val="center"/>
        <w:rPr>
          <w:rFonts w:ascii="Times New Roman" w:hAnsi="Times New Roman" w:cs="Times New Roman"/>
          <w:b/>
          <w:sz w:val="28"/>
          <w:szCs w:val="28"/>
        </w:rPr>
      </w:pPr>
      <w:proofErr w:type="gramStart"/>
      <w:r w:rsidRPr="00DB471D">
        <w:rPr>
          <w:rFonts w:ascii="Times New Roman" w:hAnsi="Times New Roman" w:cs="Times New Roman"/>
          <w:b/>
          <w:sz w:val="28"/>
          <w:szCs w:val="28"/>
        </w:rPr>
        <w:t>о</w:t>
      </w:r>
      <w:proofErr w:type="gramEnd"/>
      <w:r w:rsidRPr="00DB471D">
        <w:rPr>
          <w:rFonts w:ascii="Times New Roman" w:hAnsi="Times New Roman" w:cs="Times New Roman"/>
          <w:b/>
          <w:sz w:val="28"/>
          <w:szCs w:val="28"/>
        </w:rPr>
        <w:t xml:space="preserve"> приеме заявок для участия в конкурсном отборе в целях предоставления </w:t>
      </w:r>
      <w:r w:rsidR="00470115" w:rsidRPr="00DB471D">
        <w:rPr>
          <w:rFonts w:ascii="Times New Roman" w:hAnsi="Times New Roman" w:cs="Times New Roman"/>
          <w:b/>
          <w:sz w:val="28"/>
          <w:szCs w:val="28"/>
        </w:rPr>
        <w:t>субсидий из областного бюджета организациям</w:t>
      </w:r>
    </w:p>
    <w:p w14:paraId="54FC7FA8" w14:textId="0F718459" w:rsidR="00D27B9F" w:rsidRPr="00DB471D" w:rsidRDefault="00470115" w:rsidP="00D94261">
      <w:pPr>
        <w:spacing w:after="0" w:line="240" w:lineRule="auto"/>
        <w:ind w:firstLine="709"/>
        <w:jc w:val="center"/>
        <w:rPr>
          <w:rFonts w:ascii="Times New Roman" w:hAnsi="Times New Roman" w:cs="Times New Roman"/>
          <w:b/>
          <w:sz w:val="28"/>
          <w:szCs w:val="28"/>
        </w:rPr>
      </w:pPr>
      <w:proofErr w:type="gramStart"/>
      <w:r w:rsidRPr="00DB471D">
        <w:rPr>
          <w:rFonts w:ascii="Times New Roman" w:hAnsi="Times New Roman" w:cs="Times New Roman"/>
          <w:b/>
          <w:sz w:val="28"/>
          <w:szCs w:val="28"/>
        </w:rPr>
        <w:t>кинематографии</w:t>
      </w:r>
      <w:proofErr w:type="gramEnd"/>
      <w:r w:rsidRPr="00DB471D">
        <w:rPr>
          <w:rFonts w:ascii="Times New Roman" w:hAnsi="Times New Roman" w:cs="Times New Roman"/>
          <w:b/>
          <w:sz w:val="28"/>
          <w:szCs w:val="28"/>
        </w:rPr>
        <w:t xml:space="preserve"> (за исключением государственных </w:t>
      </w:r>
      <w:r w:rsidR="0061416C">
        <w:rPr>
          <w:rFonts w:ascii="Times New Roman" w:hAnsi="Times New Roman" w:cs="Times New Roman"/>
          <w:b/>
          <w:sz w:val="28"/>
          <w:szCs w:val="28"/>
        </w:rPr>
        <w:t>м</w:t>
      </w:r>
      <w:bookmarkStart w:id="0" w:name="_GoBack"/>
      <w:bookmarkEnd w:id="0"/>
      <w:r w:rsidRPr="00DB471D">
        <w:rPr>
          <w:rFonts w:ascii="Times New Roman" w:hAnsi="Times New Roman" w:cs="Times New Roman"/>
          <w:b/>
          <w:sz w:val="28"/>
          <w:szCs w:val="28"/>
        </w:rPr>
        <w:t>униципальных)</w:t>
      </w:r>
      <w:r w:rsidR="0061416C">
        <w:rPr>
          <w:rFonts w:ascii="Times New Roman" w:hAnsi="Times New Roman" w:cs="Times New Roman"/>
          <w:b/>
          <w:sz w:val="28"/>
          <w:szCs w:val="28"/>
        </w:rPr>
        <w:t xml:space="preserve"> </w:t>
      </w:r>
      <w:r w:rsidRPr="00DB471D">
        <w:rPr>
          <w:rFonts w:ascii="Times New Roman" w:hAnsi="Times New Roman" w:cs="Times New Roman"/>
          <w:b/>
          <w:sz w:val="28"/>
          <w:szCs w:val="28"/>
        </w:rPr>
        <w:t>учреждений) в целях возмещения части затрат в связи с производством</w:t>
      </w:r>
      <w:r w:rsidR="00D94261" w:rsidRPr="00DB471D">
        <w:rPr>
          <w:rFonts w:ascii="Times New Roman" w:hAnsi="Times New Roman" w:cs="Times New Roman"/>
          <w:b/>
          <w:sz w:val="28"/>
          <w:szCs w:val="28"/>
        </w:rPr>
        <w:t xml:space="preserve"> </w:t>
      </w:r>
      <w:r w:rsidRPr="00DB471D">
        <w:rPr>
          <w:rFonts w:ascii="Times New Roman" w:hAnsi="Times New Roman" w:cs="Times New Roman"/>
          <w:b/>
          <w:sz w:val="28"/>
          <w:szCs w:val="28"/>
        </w:rPr>
        <w:t>национальных фильмов (частей наци</w:t>
      </w:r>
      <w:r w:rsidR="00D94261" w:rsidRPr="00DB471D">
        <w:rPr>
          <w:rFonts w:ascii="Times New Roman" w:hAnsi="Times New Roman" w:cs="Times New Roman"/>
          <w:b/>
          <w:sz w:val="28"/>
          <w:szCs w:val="28"/>
        </w:rPr>
        <w:t xml:space="preserve">ональных фильмов) на территории </w:t>
      </w:r>
      <w:r w:rsidRPr="00DB471D">
        <w:rPr>
          <w:rFonts w:ascii="Times New Roman" w:hAnsi="Times New Roman" w:cs="Times New Roman"/>
          <w:b/>
          <w:sz w:val="28"/>
          <w:szCs w:val="28"/>
        </w:rPr>
        <w:t>Иркутской области</w:t>
      </w:r>
    </w:p>
    <w:p w14:paraId="75BA3F99" w14:textId="77777777" w:rsidR="00470115" w:rsidRPr="00DB471D" w:rsidRDefault="00470115" w:rsidP="00855052">
      <w:pPr>
        <w:spacing w:after="0" w:line="240" w:lineRule="auto"/>
        <w:ind w:firstLine="709"/>
        <w:jc w:val="center"/>
        <w:rPr>
          <w:rFonts w:ascii="Times New Roman" w:hAnsi="Times New Roman" w:cs="Times New Roman"/>
          <w:sz w:val="28"/>
          <w:szCs w:val="28"/>
        </w:rPr>
      </w:pPr>
    </w:p>
    <w:p w14:paraId="0526BC2F" w14:textId="4D5357C4" w:rsidR="006A3B12" w:rsidRPr="00DB471D" w:rsidRDefault="001F093A" w:rsidP="00DD557A">
      <w:pPr>
        <w:widowControl w:val="0"/>
        <w:autoSpaceDE w:val="0"/>
        <w:autoSpaceDN w:val="0"/>
        <w:spacing w:after="0" w:line="240" w:lineRule="auto"/>
        <w:ind w:firstLine="708"/>
        <w:jc w:val="both"/>
        <w:rPr>
          <w:rFonts w:ascii="Times New Roman" w:hAnsi="Times New Roman" w:cs="Times New Roman"/>
          <w:sz w:val="28"/>
          <w:szCs w:val="28"/>
          <w:lang w:bidi="ru-RU"/>
        </w:rPr>
      </w:pPr>
      <w:r w:rsidRPr="00DB471D">
        <w:rPr>
          <w:rFonts w:ascii="Times New Roman" w:hAnsi="Times New Roman" w:cs="Times New Roman"/>
          <w:sz w:val="28"/>
          <w:szCs w:val="28"/>
        </w:rPr>
        <w:t xml:space="preserve">Министерство культуры </w:t>
      </w:r>
      <w:r w:rsidR="00D27B9F" w:rsidRPr="00DB471D">
        <w:rPr>
          <w:rFonts w:ascii="Times New Roman" w:hAnsi="Times New Roman" w:cs="Times New Roman"/>
          <w:sz w:val="28"/>
          <w:szCs w:val="28"/>
        </w:rPr>
        <w:t xml:space="preserve">Иркутской области (далее – министерство) объявляет о проведении конкурсного отбора на предоставление субсидий из областного бюджета </w:t>
      </w:r>
      <w:r w:rsidR="00470115" w:rsidRPr="00DB471D">
        <w:rPr>
          <w:rFonts w:ascii="Times New Roman" w:hAnsi="Times New Roman" w:cs="Times New Roman"/>
          <w:sz w:val="28"/>
          <w:szCs w:val="28"/>
        </w:rPr>
        <w:t xml:space="preserve">организациям кинематографии (за исключением государственных (муниципальных) учреждений в целях возмещения части затрат в связи с производством национальных фильмов (частей национальных фильмов) на территории Иркутской области </w:t>
      </w:r>
      <w:r w:rsidR="00E36EF0" w:rsidRPr="00DB471D">
        <w:rPr>
          <w:rFonts w:ascii="Times New Roman" w:hAnsi="Times New Roman" w:cs="Times New Roman"/>
          <w:sz w:val="28"/>
          <w:szCs w:val="28"/>
        </w:rPr>
        <w:t>(далее – отбор)</w:t>
      </w:r>
      <w:r w:rsidR="00D27B9F" w:rsidRPr="00DB471D">
        <w:rPr>
          <w:rFonts w:ascii="Times New Roman" w:hAnsi="Times New Roman" w:cs="Times New Roman"/>
          <w:sz w:val="28"/>
          <w:szCs w:val="28"/>
        </w:rPr>
        <w:t xml:space="preserve">. Предоставление субсидий осуществляется в целях реализации государственной программы Иркутской области </w:t>
      </w:r>
      <w:r w:rsidR="003E5E05" w:rsidRPr="00DB471D">
        <w:rPr>
          <w:rFonts w:ascii="Times New Roman" w:hAnsi="Times New Roman" w:cs="Times New Roman"/>
          <w:sz w:val="28"/>
          <w:szCs w:val="28"/>
        </w:rPr>
        <w:t>«</w:t>
      </w:r>
      <w:r w:rsidR="00D27B9F" w:rsidRPr="00DB471D">
        <w:rPr>
          <w:rFonts w:ascii="Times New Roman" w:hAnsi="Times New Roman" w:cs="Times New Roman"/>
          <w:sz w:val="28"/>
          <w:szCs w:val="28"/>
        </w:rPr>
        <w:t>Развитие культуры</w:t>
      </w:r>
      <w:r w:rsidR="003E5E05" w:rsidRPr="00DB471D">
        <w:rPr>
          <w:rFonts w:ascii="Times New Roman" w:hAnsi="Times New Roman" w:cs="Times New Roman"/>
          <w:sz w:val="28"/>
          <w:szCs w:val="28"/>
        </w:rPr>
        <w:t>»</w:t>
      </w:r>
      <w:r w:rsidR="00D27B9F" w:rsidRPr="00DB471D">
        <w:rPr>
          <w:rFonts w:ascii="Times New Roman" w:hAnsi="Times New Roman" w:cs="Times New Roman"/>
          <w:sz w:val="28"/>
          <w:szCs w:val="28"/>
        </w:rPr>
        <w:t xml:space="preserve"> на 2019 – 2024 годы, утвержденной постановлением Правительства Иркутской области</w:t>
      </w:r>
      <w:r w:rsidR="00882604" w:rsidRPr="00DB471D">
        <w:rPr>
          <w:rFonts w:ascii="Times New Roman" w:hAnsi="Times New Roman" w:cs="Times New Roman"/>
          <w:sz w:val="28"/>
          <w:szCs w:val="28"/>
        </w:rPr>
        <w:t xml:space="preserve"> от 6 ноября 2018 года № </w:t>
      </w:r>
      <w:r w:rsidR="006A63F4" w:rsidRPr="00DB471D">
        <w:rPr>
          <w:rFonts w:ascii="Times New Roman" w:hAnsi="Times New Roman" w:cs="Times New Roman"/>
          <w:sz w:val="28"/>
          <w:szCs w:val="28"/>
        </w:rPr>
        <w:t xml:space="preserve">815-пп, а также в соответствии с </w:t>
      </w:r>
      <w:r w:rsidR="00470115" w:rsidRPr="00DB471D">
        <w:rPr>
          <w:rFonts w:ascii="Times New Roman" w:hAnsi="Times New Roman" w:cs="Times New Roman"/>
          <w:sz w:val="28"/>
          <w:szCs w:val="28"/>
          <w:lang w:bidi="ru-RU"/>
        </w:rPr>
        <w:t>Порядком предоставления субсидий</w:t>
      </w:r>
      <w:r w:rsidR="00470115" w:rsidRPr="00DB471D">
        <w:rPr>
          <w:rFonts w:ascii="Times New Roman" w:hAnsi="Times New Roman" w:cs="Times New Roman"/>
          <w:b/>
          <w:bCs/>
          <w:sz w:val="28"/>
          <w:szCs w:val="28"/>
          <w:lang w:bidi="ru-RU"/>
        </w:rPr>
        <w:t xml:space="preserve"> </w:t>
      </w:r>
      <w:r w:rsidR="001867FA" w:rsidRPr="00DB471D">
        <w:rPr>
          <w:rFonts w:ascii="Times New Roman" w:hAnsi="Times New Roman" w:cs="Times New Roman"/>
          <w:bCs/>
          <w:sz w:val="28"/>
          <w:szCs w:val="28"/>
          <w:lang w:bidi="ru-RU"/>
        </w:rPr>
        <w:t xml:space="preserve">из областного </w:t>
      </w:r>
      <w:r w:rsidR="00470115" w:rsidRPr="00DB471D">
        <w:rPr>
          <w:rFonts w:ascii="Times New Roman" w:hAnsi="Times New Roman" w:cs="Times New Roman"/>
          <w:bCs/>
          <w:sz w:val="28"/>
          <w:szCs w:val="28"/>
          <w:lang w:bidi="ru-RU"/>
        </w:rPr>
        <w:t>бюджета организациям кинематографии (за исключением государственных (муниципальных) учреждений в целях возмещения части затрат в связи с производством национальных фильмов (частей национальных фильмов) на территории Иркутской области</w:t>
      </w:r>
      <w:r w:rsidR="00470115" w:rsidRPr="00DB471D">
        <w:rPr>
          <w:rFonts w:ascii="Times New Roman" w:hAnsi="Times New Roman" w:cs="Times New Roman"/>
          <w:b/>
          <w:bCs/>
          <w:sz w:val="28"/>
          <w:szCs w:val="28"/>
          <w:lang w:bidi="ru-RU"/>
        </w:rPr>
        <w:t xml:space="preserve"> </w:t>
      </w:r>
      <w:r w:rsidR="007F4DC6" w:rsidRPr="00DB471D">
        <w:rPr>
          <w:rFonts w:ascii="Times New Roman" w:hAnsi="Times New Roman" w:cs="Times New Roman"/>
          <w:sz w:val="28"/>
          <w:szCs w:val="28"/>
        </w:rPr>
        <w:t>о</w:t>
      </w:r>
      <w:r w:rsidR="00470115" w:rsidRPr="00DB471D">
        <w:rPr>
          <w:rFonts w:ascii="Times New Roman" w:hAnsi="Times New Roman" w:cs="Times New Roman"/>
          <w:sz w:val="28"/>
          <w:szCs w:val="28"/>
        </w:rPr>
        <w:t>т 17 ноября 2022 года № 890</w:t>
      </w:r>
      <w:r w:rsidR="00267E1B" w:rsidRPr="00DB471D">
        <w:rPr>
          <w:rFonts w:ascii="Times New Roman" w:hAnsi="Times New Roman" w:cs="Times New Roman"/>
          <w:sz w:val="28"/>
          <w:szCs w:val="28"/>
        </w:rPr>
        <w:t>-пп</w:t>
      </w:r>
      <w:r w:rsidR="007F4DC6" w:rsidRPr="00DB471D">
        <w:rPr>
          <w:rFonts w:ascii="Times New Roman" w:hAnsi="Times New Roman" w:cs="Times New Roman"/>
          <w:sz w:val="28"/>
          <w:szCs w:val="28"/>
        </w:rPr>
        <w:t xml:space="preserve"> </w:t>
      </w:r>
      <w:r w:rsidR="00470115" w:rsidRPr="00DB471D">
        <w:rPr>
          <w:rFonts w:ascii="Times New Roman" w:hAnsi="Times New Roman" w:cs="Times New Roman"/>
          <w:sz w:val="28"/>
          <w:szCs w:val="28"/>
        </w:rPr>
        <w:t>(далее – Порядок</w:t>
      </w:r>
      <w:r w:rsidR="00877D8C" w:rsidRPr="00DB471D">
        <w:rPr>
          <w:rFonts w:ascii="Times New Roman" w:hAnsi="Times New Roman" w:cs="Times New Roman"/>
          <w:sz w:val="28"/>
          <w:szCs w:val="28"/>
        </w:rPr>
        <w:t>)</w:t>
      </w:r>
      <w:r w:rsidR="006A63F4" w:rsidRPr="00DB471D">
        <w:rPr>
          <w:rFonts w:ascii="Times New Roman" w:hAnsi="Times New Roman" w:cs="Times New Roman"/>
          <w:sz w:val="28"/>
          <w:szCs w:val="28"/>
        </w:rPr>
        <w:t xml:space="preserve">. </w:t>
      </w:r>
    </w:p>
    <w:p w14:paraId="18F85215" w14:textId="77777777" w:rsidR="007F5A40" w:rsidRPr="00DB471D" w:rsidRDefault="007F5A40" w:rsidP="00855052">
      <w:pPr>
        <w:widowControl w:val="0"/>
        <w:autoSpaceDE w:val="0"/>
        <w:autoSpaceDN w:val="0"/>
        <w:spacing w:after="0" w:line="240" w:lineRule="auto"/>
        <w:ind w:firstLine="709"/>
        <w:jc w:val="both"/>
        <w:rPr>
          <w:rFonts w:ascii="Times New Roman" w:hAnsi="Times New Roman" w:cs="Times New Roman"/>
          <w:strike/>
          <w:sz w:val="28"/>
          <w:szCs w:val="28"/>
        </w:rPr>
      </w:pPr>
    </w:p>
    <w:p w14:paraId="0971AC1A" w14:textId="7A366EAC" w:rsidR="007F5A40" w:rsidRPr="00DB471D" w:rsidRDefault="00BE35C2" w:rsidP="00855052">
      <w:pPr>
        <w:spacing w:after="0" w:line="240" w:lineRule="auto"/>
        <w:ind w:firstLine="709"/>
        <w:jc w:val="center"/>
        <w:rPr>
          <w:rFonts w:ascii="Times New Roman" w:hAnsi="Times New Roman" w:cs="Times New Roman"/>
          <w:sz w:val="28"/>
          <w:szCs w:val="28"/>
        </w:rPr>
      </w:pPr>
      <w:r w:rsidRPr="00DB471D">
        <w:rPr>
          <w:rFonts w:ascii="Times New Roman" w:hAnsi="Times New Roman" w:cs="Times New Roman"/>
          <w:sz w:val="28"/>
          <w:szCs w:val="28"/>
        </w:rPr>
        <w:t xml:space="preserve">Глава </w:t>
      </w:r>
      <w:r w:rsidR="00DE0990" w:rsidRPr="00DB471D">
        <w:rPr>
          <w:rFonts w:ascii="Times New Roman" w:hAnsi="Times New Roman" w:cs="Times New Roman"/>
          <w:sz w:val="28"/>
          <w:szCs w:val="28"/>
        </w:rPr>
        <w:t xml:space="preserve">1. </w:t>
      </w:r>
      <w:r w:rsidR="00DD557A" w:rsidRPr="00DB471D">
        <w:rPr>
          <w:rFonts w:ascii="Times New Roman" w:hAnsi="Times New Roman" w:cs="Times New Roman"/>
          <w:sz w:val="28"/>
          <w:szCs w:val="28"/>
        </w:rPr>
        <w:t>Сроки проведения отбора, дата окончания приема заявок</w:t>
      </w:r>
    </w:p>
    <w:p w14:paraId="68E404F6" w14:textId="77777777" w:rsidR="007F5A40" w:rsidRPr="00DB471D" w:rsidRDefault="007F5A40" w:rsidP="00855052">
      <w:pPr>
        <w:spacing w:after="0" w:line="240" w:lineRule="auto"/>
        <w:ind w:firstLine="709"/>
        <w:jc w:val="center"/>
        <w:rPr>
          <w:rFonts w:ascii="Times New Roman" w:hAnsi="Times New Roman" w:cs="Times New Roman"/>
          <w:sz w:val="28"/>
          <w:szCs w:val="28"/>
        </w:rPr>
      </w:pPr>
    </w:p>
    <w:p w14:paraId="783623EE" w14:textId="0A8395F7" w:rsidR="00BE35C2" w:rsidRPr="00DB471D" w:rsidRDefault="00BE35C2" w:rsidP="00855052">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 xml:space="preserve">Сроки проведения отбора с 22 мая по </w:t>
      </w:r>
      <w:r w:rsidR="00243967">
        <w:rPr>
          <w:rFonts w:ascii="Times New Roman" w:hAnsi="Times New Roman" w:cs="Times New Roman"/>
          <w:sz w:val="28"/>
          <w:szCs w:val="28"/>
        </w:rPr>
        <w:t>15</w:t>
      </w:r>
      <w:r w:rsidR="00AD3861" w:rsidRPr="00DB471D">
        <w:rPr>
          <w:rFonts w:ascii="Times New Roman" w:hAnsi="Times New Roman" w:cs="Times New Roman"/>
          <w:sz w:val="28"/>
          <w:szCs w:val="28"/>
        </w:rPr>
        <w:t xml:space="preserve"> </w:t>
      </w:r>
      <w:r w:rsidR="00243967">
        <w:rPr>
          <w:rFonts w:ascii="Times New Roman" w:hAnsi="Times New Roman" w:cs="Times New Roman"/>
          <w:sz w:val="28"/>
          <w:szCs w:val="28"/>
        </w:rPr>
        <w:t>сентября</w:t>
      </w:r>
      <w:r w:rsidR="00AD3861" w:rsidRPr="00DB471D">
        <w:rPr>
          <w:rFonts w:ascii="Times New Roman" w:hAnsi="Times New Roman" w:cs="Times New Roman"/>
          <w:sz w:val="28"/>
          <w:szCs w:val="28"/>
        </w:rPr>
        <w:t xml:space="preserve"> 2023 года.</w:t>
      </w:r>
    </w:p>
    <w:p w14:paraId="6657C418" w14:textId="65393DDE" w:rsidR="00B440DD" w:rsidRPr="00DB471D" w:rsidRDefault="00B440DD" w:rsidP="00855052">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 xml:space="preserve">Дата начала приема заявок – </w:t>
      </w:r>
      <w:r w:rsidR="00BE35C2" w:rsidRPr="00DB471D">
        <w:rPr>
          <w:rFonts w:ascii="Times New Roman" w:hAnsi="Times New Roman" w:cs="Times New Roman"/>
          <w:sz w:val="28"/>
          <w:szCs w:val="28"/>
        </w:rPr>
        <w:t>22</w:t>
      </w:r>
      <w:r w:rsidR="006C7143" w:rsidRPr="00DB471D">
        <w:rPr>
          <w:rFonts w:ascii="Times New Roman" w:hAnsi="Times New Roman" w:cs="Times New Roman"/>
          <w:sz w:val="28"/>
          <w:szCs w:val="28"/>
        </w:rPr>
        <w:t xml:space="preserve"> мая</w:t>
      </w:r>
      <w:r w:rsidR="00515D96" w:rsidRPr="00DB471D">
        <w:rPr>
          <w:rFonts w:ascii="Times New Roman" w:hAnsi="Times New Roman" w:cs="Times New Roman"/>
          <w:sz w:val="28"/>
          <w:szCs w:val="28"/>
        </w:rPr>
        <w:t xml:space="preserve"> 202</w:t>
      </w:r>
      <w:r w:rsidR="00EC5844" w:rsidRPr="00DB471D">
        <w:rPr>
          <w:rFonts w:ascii="Times New Roman" w:hAnsi="Times New Roman" w:cs="Times New Roman"/>
          <w:sz w:val="28"/>
          <w:szCs w:val="28"/>
        </w:rPr>
        <w:t>3</w:t>
      </w:r>
      <w:r w:rsidR="00515D96" w:rsidRPr="00DB471D">
        <w:rPr>
          <w:rFonts w:ascii="Times New Roman" w:hAnsi="Times New Roman" w:cs="Times New Roman"/>
          <w:sz w:val="28"/>
          <w:szCs w:val="28"/>
        </w:rPr>
        <w:t xml:space="preserve"> </w:t>
      </w:r>
      <w:r w:rsidR="005747FC" w:rsidRPr="00DB471D">
        <w:rPr>
          <w:rFonts w:ascii="Times New Roman" w:hAnsi="Times New Roman" w:cs="Times New Roman"/>
          <w:sz w:val="28"/>
          <w:szCs w:val="28"/>
        </w:rPr>
        <w:t xml:space="preserve">года </w:t>
      </w:r>
    </w:p>
    <w:p w14:paraId="0E9F2EF5" w14:textId="01AEFE28" w:rsidR="00D27B9F" w:rsidRPr="00DB471D" w:rsidRDefault="00B440DD" w:rsidP="00855052">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Дата окончания приема заявок –</w:t>
      </w:r>
      <w:r w:rsidR="005747FC" w:rsidRPr="00DB471D">
        <w:rPr>
          <w:rFonts w:ascii="Times New Roman" w:hAnsi="Times New Roman" w:cs="Times New Roman"/>
          <w:sz w:val="28"/>
          <w:szCs w:val="28"/>
        </w:rPr>
        <w:t xml:space="preserve"> </w:t>
      </w:r>
      <w:r w:rsidR="00EC5844" w:rsidRPr="00DB471D">
        <w:rPr>
          <w:rFonts w:ascii="Times New Roman" w:hAnsi="Times New Roman" w:cs="Times New Roman"/>
          <w:sz w:val="28"/>
          <w:szCs w:val="28"/>
        </w:rPr>
        <w:t>30</w:t>
      </w:r>
      <w:r w:rsidR="00493D0F" w:rsidRPr="00DB471D">
        <w:rPr>
          <w:rFonts w:ascii="Times New Roman" w:hAnsi="Times New Roman" w:cs="Times New Roman"/>
          <w:sz w:val="28"/>
          <w:szCs w:val="28"/>
        </w:rPr>
        <w:t xml:space="preserve"> </w:t>
      </w:r>
      <w:r w:rsidR="00EC5844" w:rsidRPr="00DB471D">
        <w:rPr>
          <w:rFonts w:ascii="Times New Roman" w:hAnsi="Times New Roman" w:cs="Times New Roman"/>
          <w:sz w:val="28"/>
          <w:szCs w:val="28"/>
        </w:rPr>
        <w:t>июня</w:t>
      </w:r>
      <w:r w:rsidR="00515D96" w:rsidRPr="00DB471D">
        <w:rPr>
          <w:rFonts w:ascii="Times New Roman" w:hAnsi="Times New Roman" w:cs="Times New Roman"/>
          <w:sz w:val="28"/>
          <w:szCs w:val="28"/>
        </w:rPr>
        <w:t xml:space="preserve"> </w:t>
      </w:r>
      <w:r w:rsidR="00EC5844" w:rsidRPr="00DB471D">
        <w:rPr>
          <w:rFonts w:ascii="Times New Roman" w:hAnsi="Times New Roman" w:cs="Times New Roman"/>
          <w:sz w:val="28"/>
          <w:szCs w:val="28"/>
        </w:rPr>
        <w:t>2023</w:t>
      </w:r>
      <w:r w:rsidR="00515D96" w:rsidRPr="00DB471D">
        <w:rPr>
          <w:rFonts w:ascii="Times New Roman" w:hAnsi="Times New Roman" w:cs="Times New Roman"/>
          <w:sz w:val="28"/>
          <w:szCs w:val="28"/>
        </w:rPr>
        <w:t xml:space="preserve"> года</w:t>
      </w:r>
      <w:r w:rsidRPr="00DB471D">
        <w:rPr>
          <w:rFonts w:ascii="Times New Roman" w:hAnsi="Times New Roman" w:cs="Times New Roman"/>
          <w:sz w:val="28"/>
          <w:szCs w:val="28"/>
        </w:rPr>
        <w:t>.</w:t>
      </w:r>
    </w:p>
    <w:p w14:paraId="0BD91B77" w14:textId="3AFBECBF" w:rsidR="007F5A40" w:rsidRPr="00DB471D" w:rsidRDefault="00B440DD" w:rsidP="00855052">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 xml:space="preserve">График работы министерства и уполномоченной организации указан в главе 2 настоящего Объявления. </w:t>
      </w:r>
    </w:p>
    <w:p w14:paraId="5575AEEF" w14:textId="77777777" w:rsidR="00B440DD" w:rsidRPr="00DB471D" w:rsidRDefault="00B440DD" w:rsidP="00855052">
      <w:pPr>
        <w:spacing w:after="0" w:line="240" w:lineRule="auto"/>
        <w:ind w:firstLine="709"/>
        <w:jc w:val="both"/>
        <w:rPr>
          <w:rFonts w:ascii="Times New Roman" w:hAnsi="Times New Roman" w:cs="Times New Roman"/>
          <w:sz w:val="28"/>
          <w:szCs w:val="28"/>
        </w:rPr>
      </w:pPr>
    </w:p>
    <w:p w14:paraId="22FF4906" w14:textId="6E136C80" w:rsidR="000A06F8" w:rsidRPr="00DB471D" w:rsidRDefault="00BE35C2" w:rsidP="00855052">
      <w:pPr>
        <w:spacing w:after="0" w:line="240" w:lineRule="auto"/>
        <w:ind w:firstLine="709"/>
        <w:jc w:val="center"/>
        <w:rPr>
          <w:rFonts w:ascii="Times New Roman" w:hAnsi="Times New Roman" w:cs="Times New Roman"/>
          <w:sz w:val="28"/>
          <w:szCs w:val="28"/>
        </w:rPr>
      </w:pPr>
      <w:r w:rsidRPr="00DB471D">
        <w:rPr>
          <w:rFonts w:ascii="Times New Roman" w:hAnsi="Times New Roman" w:cs="Times New Roman"/>
          <w:sz w:val="28"/>
          <w:szCs w:val="28"/>
        </w:rPr>
        <w:t xml:space="preserve">Глава </w:t>
      </w:r>
      <w:r w:rsidR="00DE0990" w:rsidRPr="00DB471D">
        <w:rPr>
          <w:rFonts w:ascii="Times New Roman" w:hAnsi="Times New Roman" w:cs="Times New Roman"/>
          <w:sz w:val="28"/>
          <w:szCs w:val="28"/>
        </w:rPr>
        <w:t xml:space="preserve">2. </w:t>
      </w:r>
      <w:r w:rsidR="0087037E" w:rsidRPr="00DB471D">
        <w:rPr>
          <w:rFonts w:ascii="Times New Roman" w:hAnsi="Times New Roman" w:cs="Times New Roman"/>
          <w:sz w:val="28"/>
          <w:szCs w:val="28"/>
        </w:rPr>
        <w:t>Наименование, место нахождения, почтовый адрес, адрес электронной почты министерства и уполномоченной организации</w:t>
      </w:r>
    </w:p>
    <w:p w14:paraId="36A125C6" w14:textId="77777777" w:rsidR="000A06F8" w:rsidRPr="00DB471D" w:rsidRDefault="000A06F8" w:rsidP="00855052">
      <w:pPr>
        <w:spacing w:after="0" w:line="240" w:lineRule="auto"/>
        <w:ind w:firstLine="709"/>
        <w:jc w:val="center"/>
        <w:rPr>
          <w:rFonts w:ascii="Times New Roman" w:hAnsi="Times New Roman" w:cs="Times New Roman"/>
          <w:sz w:val="28"/>
          <w:szCs w:val="28"/>
        </w:rPr>
      </w:pPr>
    </w:p>
    <w:p w14:paraId="1EE2BE8E" w14:textId="7270D0E2" w:rsidR="0087037E" w:rsidRPr="00DB471D" w:rsidRDefault="0087037E" w:rsidP="0087037E">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 xml:space="preserve">Уполномоченной организацией по проведению конкурсного отбора является Областное государственное автономное учреждение культуры </w:t>
      </w:r>
      <w:r w:rsidR="003E5E05" w:rsidRPr="00DB471D">
        <w:rPr>
          <w:rFonts w:ascii="Times New Roman" w:hAnsi="Times New Roman" w:cs="Times New Roman"/>
          <w:sz w:val="28"/>
          <w:szCs w:val="28"/>
        </w:rPr>
        <w:t>«</w:t>
      </w:r>
      <w:r w:rsidRPr="00DB471D">
        <w:rPr>
          <w:rFonts w:ascii="Times New Roman" w:hAnsi="Times New Roman" w:cs="Times New Roman"/>
          <w:sz w:val="28"/>
          <w:szCs w:val="28"/>
        </w:rPr>
        <w:t>Иркутский областной кинофонд</w:t>
      </w:r>
      <w:r w:rsidR="003E5E05" w:rsidRPr="00DB471D">
        <w:rPr>
          <w:rFonts w:ascii="Times New Roman" w:hAnsi="Times New Roman" w:cs="Times New Roman"/>
          <w:sz w:val="28"/>
          <w:szCs w:val="28"/>
        </w:rPr>
        <w:t>»</w:t>
      </w:r>
      <w:r w:rsidRPr="00DB471D">
        <w:rPr>
          <w:rFonts w:ascii="Times New Roman" w:hAnsi="Times New Roman" w:cs="Times New Roman"/>
          <w:sz w:val="28"/>
          <w:szCs w:val="28"/>
        </w:rPr>
        <w:t>.</w:t>
      </w:r>
    </w:p>
    <w:p w14:paraId="4B41DBFF" w14:textId="77777777" w:rsidR="0007092A" w:rsidRPr="00DB471D" w:rsidRDefault="0007092A" w:rsidP="0087037E">
      <w:pPr>
        <w:spacing w:after="0" w:line="240" w:lineRule="auto"/>
        <w:ind w:firstLine="709"/>
        <w:jc w:val="both"/>
        <w:rPr>
          <w:rFonts w:ascii="Times New Roman" w:hAnsi="Times New Roman" w:cs="Times New Roman"/>
          <w:sz w:val="28"/>
          <w:szCs w:val="28"/>
        </w:rPr>
      </w:pPr>
    </w:p>
    <w:tbl>
      <w:tblPr>
        <w:tblStyle w:val="10"/>
        <w:tblW w:w="0" w:type="auto"/>
        <w:tblLook w:val="04A0" w:firstRow="1" w:lastRow="0" w:firstColumn="1" w:lastColumn="0" w:noHBand="0" w:noVBand="1"/>
      </w:tblPr>
      <w:tblGrid>
        <w:gridCol w:w="4358"/>
        <w:gridCol w:w="5201"/>
      </w:tblGrid>
      <w:tr w:rsidR="00002340" w:rsidRPr="00DB471D" w14:paraId="1B29FE54" w14:textId="77777777" w:rsidTr="0048404C">
        <w:tc>
          <w:tcPr>
            <w:tcW w:w="4361" w:type="dxa"/>
          </w:tcPr>
          <w:p w14:paraId="33DEAD73" w14:textId="77777777" w:rsidR="00002340" w:rsidRPr="00DB471D" w:rsidRDefault="00002340" w:rsidP="003C2EEB">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Наименование</w:t>
            </w:r>
          </w:p>
        </w:tc>
        <w:tc>
          <w:tcPr>
            <w:tcW w:w="5204" w:type="dxa"/>
          </w:tcPr>
          <w:p w14:paraId="00B0D6B8" w14:textId="77777777" w:rsidR="00002340" w:rsidRPr="00DB471D" w:rsidRDefault="00002340" w:rsidP="00192856">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Министерство культуры Иркутской области</w:t>
            </w:r>
          </w:p>
        </w:tc>
      </w:tr>
      <w:tr w:rsidR="00002340" w:rsidRPr="00DB471D" w14:paraId="12D58D22" w14:textId="77777777" w:rsidTr="0048404C">
        <w:tc>
          <w:tcPr>
            <w:tcW w:w="4361" w:type="dxa"/>
          </w:tcPr>
          <w:p w14:paraId="350E99CF" w14:textId="7D0D865B"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Место нахождения</w:t>
            </w:r>
          </w:p>
        </w:tc>
        <w:tc>
          <w:tcPr>
            <w:tcW w:w="5204" w:type="dxa"/>
          </w:tcPr>
          <w:p w14:paraId="0C2F6F82" w14:textId="00B51500"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6640003, г. Иркутск, ул. Седова, 11</w:t>
            </w:r>
          </w:p>
        </w:tc>
      </w:tr>
      <w:tr w:rsidR="00002340" w:rsidRPr="00DB471D" w14:paraId="0FFF2B0A" w14:textId="77777777" w:rsidTr="0048404C">
        <w:tc>
          <w:tcPr>
            <w:tcW w:w="4361" w:type="dxa"/>
          </w:tcPr>
          <w:p w14:paraId="25940458" w14:textId="6267F8F9"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Почтовый адрес</w:t>
            </w:r>
          </w:p>
        </w:tc>
        <w:tc>
          <w:tcPr>
            <w:tcW w:w="5204" w:type="dxa"/>
          </w:tcPr>
          <w:p w14:paraId="3A775B87" w14:textId="77777777"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664003, г. Иркутск, а/я 195</w:t>
            </w:r>
          </w:p>
        </w:tc>
      </w:tr>
      <w:tr w:rsidR="00002340" w:rsidRPr="00DB471D" w14:paraId="57929F53" w14:textId="77777777" w:rsidTr="0048404C">
        <w:tc>
          <w:tcPr>
            <w:tcW w:w="4361" w:type="dxa"/>
          </w:tcPr>
          <w:p w14:paraId="4B22EA76" w14:textId="19FAEB46"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 xml:space="preserve">Адрес электронной почты </w:t>
            </w:r>
            <w:r w:rsidRPr="00DB471D">
              <w:rPr>
                <w:rFonts w:ascii="Times New Roman" w:eastAsia="Calibri" w:hAnsi="Times New Roman" w:cs="Times New Roman"/>
                <w:sz w:val="28"/>
                <w:szCs w:val="28"/>
              </w:rPr>
              <w:lastRenderedPageBreak/>
              <w:t>министерства</w:t>
            </w:r>
          </w:p>
        </w:tc>
        <w:tc>
          <w:tcPr>
            <w:tcW w:w="5204" w:type="dxa"/>
          </w:tcPr>
          <w:p w14:paraId="158983D1" w14:textId="77777777"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lastRenderedPageBreak/>
              <w:t>cultura@irmail.ru</w:t>
            </w:r>
          </w:p>
        </w:tc>
      </w:tr>
      <w:tr w:rsidR="00002340" w:rsidRPr="00DB471D" w14:paraId="53BFF985" w14:textId="77777777" w:rsidTr="0048404C">
        <w:tc>
          <w:tcPr>
            <w:tcW w:w="4361" w:type="dxa"/>
          </w:tcPr>
          <w:p w14:paraId="2EF7080C" w14:textId="4AF662AD"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lastRenderedPageBreak/>
              <w:t xml:space="preserve">Контактный телефон </w:t>
            </w:r>
          </w:p>
        </w:tc>
        <w:tc>
          <w:tcPr>
            <w:tcW w:w="5204" w:type="dxa"/>
          </w:tcPr>
          <w:p w14:paraId="55FC867B" w14:textId="77777777"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8(3952) 20-33-03</w:t>
            </w:r>
          </w:p>
        </w:tc>
      </w:tr>
      <w:tr w:rsidR="00002340" w:rsidRPr="00DB471D" w14:paraId="691E22DB" w14:textId="77777777" w:rsidTr="0048404C">
        <w:tc>
          <w:tcPr>
            <w:tcW w:w="4361" w:type="dxa"/>
          </w:tcPr>
          <w:p w14:paraId="06D43F2F" w14:textId="0F3DC41E"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График работы министерства культуры Иркутской области</w:t>
            </w:r>
          </w:p>
        </w:tc>
        <w:tc>
          <w:tcPr>
            <w:tcW w:w="5204" w:type="dxa"/>
          </w:tcPr>
          <w:p w14:paraId="178895B7" w14:textId="77777777"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 xml:space="preserve">понедельник – пятница: с 9.00 до 18.00, перерыв с 13.00 до 14.00, </w:t>
            </w:r>
          </w:p>
          <w:p w14:paraId="6DE44453" w14:textId="6994812C"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 xml:space="preserve">суббота – воскресенье: выходной день. </w:t>
            </w:r>
          </w:p>
        </w:tc>
      </w:tr>
    </w:tbl>
    <w:p w14:paraId="5F32F86A" w14:textId="42DC778A" w:rsidR="00DE0990" w:rsidRPr="00DB471D" w:rsidRDefault="00DE0990" w:rsidP="0087037E">
      <w:pPr>
        <w:spacing w:after="0" w:line="240" w:lineRule="auto"/>
        <w:jc w:val="both"/>
        <w:rPr>
          <w:rFonts w:ascii="Times New Roman" w:hAnsi="Times New Roman" w:cs="Times New Roman"/>
          <w:sz w:val="28"/>
          <w:szCs w:val="28"/>
        </w:rPr>
      </w:pPr>
    </w:p>
    <w:tbl>
      <w:tblPr>
        <w:tblStyle w:val="10"/>
        <w:tblW w:w="0" w:type="auto"/>
        <w:tblLook w:val="04A0" w:firstRow="1" w:lastRow="0" w:firstColumn="1" w:lastColumn="0" w:noHBand="0" w:noVBand="1"/>
      </w:tblPr>
      <w:tblGrid>
        <w:gridCol w:w="4360"/>
        <w:gridCol w:w="5199"/>
      </w:tblGrid>
      <w:tr w:rsidR="00002340" w:rsidRPr="00DB471D" w14:paraId="6526D36B" w14:textId="77777777" w:rsidTr="0048404C">
        <w:tc>
          <w:tcPr>
            <w:tcW w:w="4361" w:type="dxa"/>
          </w:tcPr>
          <w:p w14:paraId="09B25997" w14:textId="77777777" w:rsidR="00002340" w:rsidRPr="00DB471D" w:rsidRDefault="00002340" w:rsidP="003C2EEB">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Наименование</w:t>
            </w:r>
          </w:p>
        </w:tc>
        <w:tc>
          <w:tcPr>
            <w:tcW w:w="5204" w:type="dxa"/>
          </w:tcPr>
          <w:p w14:paraId="1A23A969" w14:textId="010BA017" w:rsidR="00002340" w:rsidRPr="00DB471D" w:rsidRDefault="00002340" w:rsidP="00192856">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 xml:space="preserve">Областное государственное автономное учреждение культуры </w:t>
            </w:r>
            <w:r w:rsidR="003E5E05" w:rsidRPr="00DB471D">
              <w:rPr>
                <w:rFonts w:ascii="Times New Roman" w:eastAsia="Calibri" w:hAnsi="Times New Roman" w:cs="Times New Roman"/>
                <w:sz w:val="28"/>
                <w:szCs w:val="28"/>
              </w:rPr>
              <w:t>«</w:t>
            </w:r>
            <w:r w:rsidRPr="00DB471D">
              <w:rPr>
                <w:rFonts w:ascii="Times New Roman" w:eastAsia="Calibri" w:hAnsi="Times New Roman" w:cs="Times New Roman"/>
                <w:sz w:val="28"/>
                <w:szCs w:val="28"/>
              </w:rPr>
              <w:t>Иркутский областной кинофонд</w:t>
            </w:r>
            <w:r w:rsidR="003E5E05" w:rsidRPr="00DB471D">
              <w:rPr>
                <w:rFonts w:ascii="Times New Roman" w:eastAsia="Calibri" w:hAnsi="Times New Roman" w:cs="Times New Roman"/>
                <w:sz w:val="28"/>
                <w:szCs w:val="28"/>
              </w:rPr>
              <w:t>»</w:t>
            </w:r>
            <w:r w:rsidRPr="00DB471D">
              <w:rPr>
                <w:rFonts w:ascii="Times New Roman" w:eastAsia="Calibri" w:hAnsi="Times New Roman" w:cs="Times New Roman"/>
                <w:sz w:val="28"/>
                <w:szCs w:val="28"/>
              </w:rPr>
              <w:t xml:space="preserve">  (</w:t>
            </w:r>
            <w:r w:rsidR="003E5E05" w:rsidRPr="00DB471D">
              <w:rPr>
                <w:rFonts w:ascii="Times New Roman" w:eastAsia="Calibri" w:hAnsi="Times New Roman" w:cs="Times New Roman"/>
                <w:sz w:val="28"/>
                <w:szCs w:val="28"/>
              </w:rPr>
              <w:t>«</w:t>
            </w:r>
            <w:r w:rsidR="00536231" w:rsidRPr="00DB471D">
              <w:rPr>
                <w:rFonts w:ascii="Times New Roman" w:eastAsia="Calibri" w:hAnsi="Times New Roman" w:cs="Times New Roman"/>
                <w:sz w:val="28"/>
                <w:szCs w:val="28"/>
              </w:rPr>
              <w:t>ОГАУК ИРКУТСКОБЛКИНОФОНД</w:t>
            </w:r>
            <w:r w:rsidR="003E5E05" w:rsidRPr="00DB471D">
              <w:rPr>
                <w:rFonts w:ascii="Times New Roman" w:eastAsia="Calibri" w:hAnsi="Times New Roman" w:cs="Times New Roman"/>
                <w:sz w:val="28"/>
                <w:szCs w:val="28"/>
              </w:rPr>
              <w:t>»</w:t>
            </w:r>
            <w:r w:rsidRPr="00DB471D">
              <w:rPr>
                <w:rFonts w:ascii="Times New Roman" w:eastAsia="Calibri" w:hAnsi="Times New Roman" w:cs="Times New Roman"/>
                <w:sz w:val="28"/>
                <w:szCs w:val="28"/>
              </w:rPr>
              <w:t>)</w:t>
            </w:r>
          </w:p>
        </w:tc>
      </w:tr>
      <w:tr w:rsidR="00002340" w:rsidRPr="00DB471D" w14:paraId="24539777" w14:textId="77777777" w:rsidTr="0048404C">
        <w:tc>
          <w:tcPr>
            <w:tcW w:w="4361" w:type="dxa"/>
          </w:tcPr>
          <w:p w14:paraId="1D89AB81" w14:textId="17F9E5EB"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Место нахождения</w:t>
            </w:r>
          </w:p>
        </w:tc>
        <w:tc>
          <w:tcPr>
            <w:tcW w:w="5204" w:type="dxa"/>
          </w:tcPr>
          <w:p w14:paraId="45854277" w14:textId="13A42BB6"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664056, г. Иркутск, ул. Мухиной, 2а (кабинет 206)</w:t>
            </w:r>
          </w:p>
        </w:tc>
      </w:tr>
      <w:tr w:rsidR="00002340" w:rsidRPr="00DB471D" w14:paraId="12ADF94E" w14:textId="77777777" w:rsidTr="0048404C">
        <w:tc>
          <w:tcPr>
            <w:tcW w:w="4361" w:type="dxa"/>
          </w:tcPr>
          <w:p w14:paraId="35E6679A" w14:textId="450A2055"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Почтовый адрес</w:t>
            </w:r>
          </w:p>
        </w:tc>
        <w:tc>
          <w:tcPr>
            <w:tcW w:w="5204" w:type="dxa"/>
          </w:tcPr>
          <w:p w14:paraId="632161B3" w14:textId="1C2DA69B"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664056, г. Иркутск, ул. Мухиной, 2а</w:t>
            </w:r>
          </w:p>
        </w:tc>
      </w:tr>
      <w:tr w:rsidR="00002340" w:rsidRPr="00DB471D" w14:paraId="63AAC6B4" w14:textId="77777777" w:rsidTr="0048404C">
        <w:tc>
          <w:tcPr>
            <w:tcW w:w="4361" w:type="dxa"/>
          </w:tcPr>
          <w:p w14:paraId="3741E0AE" w14:textId="4C84D6F3"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Адрес электронной почты уполномоченной организации</w:t>
            </w:r>
          </w:p>
        </w:tc>
        <w:tc>
          <w:tcPr>
            <w:tcW w:w="5204" w:type="dxa"/>
          </w:tcPr>
          <w:p w14:paraId="755547A7" w14:textId="5FFA9037"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kinofond@kino-irk.ru</w:t>
            </w:r>
          </w:p>
        </w:tc>
      </w:tr>
      <w:tr w:rsidR="00002340" w:rsidRPr="00DB471D" w14:paraId="1C68B287" w14:textId="77777777" w:rsidTr="0048404C">
        <w:tc>
          <w:tcPr>
            <w:tcW w:w="4361" w:type="dxa"/>
          </w:tcPr>
          <w:p w14:paraId="2995DD1B" w14:textId="1C1F8D29"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 xml:space="preserve">Контактный телефон </w:t>
            </w:r>
          </w:p>
        </w:tc>
        <w:tc>
          <w:tcPr>
            <w:tcW w:w="5204" w:type="dxa"/>
          </w:tcPr>
          <w:p w14:paraId="755015FE" w14:textId="58956BAB"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8 (3952) 56-70-60 (доб. 1524, 1525)</w:t>
            </w:r>
          </w:p>
        </w:tc>
      </w:tr>
      <w:tr w:rsidR="00002340" w:rsidRPr="00DB471D" w14:paraId="2D8D60AB" w14:textId="77777777" w:rsidTr="0048404C">
        <w:tc>
          <w:tcPr>
            <w:tcW w:w="4361" w:type="dxa"/>
          </w:tcPr>
          <w:p w14:paraId="7795A541" w14:textId="131A3D55"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 xml:space="preserve">График работы ОГАУК </w:t>
            </w:r>
            <w:r w:rsidR="003E5E05" w:rsidRPr="00DB471D">
              <w:rPr>
                <w:rFonts w:ascii="Times New Roman" w:eastAsia="Calibri" w:hAnsi="Times New Roman" w:cs="Times New Roman"/>
                <w:sz w:val="28"/>
                <w:szCs w:val="28"/>
              </w:rPr>
              <w:t>«</w:t>
            </w:r>
            <w:r w:rsidR="00AD3861" w:rsidRPr="00DB471D">
              <w:rPr>
                <w:rFonts w:ascii="Times New Roman" w:eastAsia="Calibri" w:hAnsi="Times New Roman" w:cs="Times New Roman"/>
                <w:sz w:val="28"/>
                <w:szCs w:val="28"/>
              </w:rPr>
              <w:t>ИРКУТСКОБЛКИНОФОНД</w:t>
            </w:r>
            <w:r w:rsidR="003E5E05" w:rsidRPr="00DB471D">
              <w:rPr>
                <w:rFonts w:ascii="Times New Roman" w:eastAsia="Calibri" w:hAnsi="Times New Roman" w:cs="Times New Roman"/>
                <w:sz w:val="28"/>
                <w:szCs w:val="28"/>
              </w:rPr>
              <w:t>»</w:t>
            </w:r>
          </w:p>
        </w:tc>
        <w:tc>
          <w:tcPr>
            <w:tcW w:w="5204" w:type="dxa"/>
          </w:tcPr>
          <w:p w14:paraId="6CF77C45" w14:textId="77777777"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понедельник - пятница: с 9:00 до 18:00, перерыв с 13:00 до 14:00,</w:t>
            </w:r>
          </w:p>
          <w:p w14:paraId="4AE0CFB6" w14:textId="570EBC98" w:rsidR="00002340" w:rsidRPr="00DB471D" w:rsidRDefault="00002340" w:rsidP="00966C67">
            <w:pPr>
              <w:jc w:val="both"/>
              <w:rPr>
                <w:rFonts w:ascii="Times New Roman" w:eastAsia="Calibri" w:hAnsi="Times New Roman" w:cs="Times New Roman"/>
                <w:sz w:val="28"/>
                <w:szCs w:val="28"/>
              </w:rPr>
            </w:pPr>
            <w:r w:rsidRPr="00DB471D">
              <w:rPr>
                <w:rFonts w:ascii="Times New Roman" w:eastAsia="Calibri" w:hAnsi="Times New Roman" w:cs="Times New Roman"/>
                <w:sz w:val="28"/>
                <w:szCs w:val="28"/>
              </w:rPr>
              <w:t>суббота - воскресенье: выходной</w:t>
            </w:r>
          </w:p>
        </w:tc>
      </w:tr>
    </w:tbl>
    <w:p w14:paraId="1F2B8AA6" w14:textId="77777777" w:rsidR="00D9261D" w:rsidRPr="00DB471D" w:rsidRDefault="00D9261D" w:rsidP="00855052">
      <w:pPr>
        <w:suppressAutoHyphens/>
        <w:overflowPunct w:val="0"/>
        <w:autoSpaceDE w:val="0"/>
        <w:spacing w:after="0" w:line="240" w:lineRule="auto"/>
        <w:ind w:firstLine="709"/>
        <w:jc w:val="both"/>
        <w:textAlignment w:val="baseline"/>
        <w:rPr>
          <w:rFonts w:ascii="Times New Roman" w:eastAsia="Times New Roman" w:hAnsi="Times New Roman" w:cs="Times New Roman"/>
          <w:sz w:val="28"/>
          <w:szCs w:val="28"/>
          <w:lang w:eastAsia="zh-CN"/>
        </w:rPr>
      </w:pPr>
    </w:p>
    <w:p w14:paraId="6472D566" w14:textId="3FAE0756" w:rsidR="001324C0" w:rsidRPr="00DB471D" w:rsidRDefault="00CA337D" w:rsidP="00CA337D">
      <w:pPr>
        <w:suppressAutoHyphens/>
        <w:overflowPunct w:val="0"/>
        <w:autoSpaceDE w:val="0"/>
        <w:spacing w:after="0" w:line="240" w:lineRule="auto"/>
        <w:ind w:left="720"/>
        <w:jc w:val="center"/>
        <w:textAlignment w:val="baseline"/>
        <w:rPr>
          <w:rFonts w:ascii="Times New Roman" w:eastAsia="Times New Roman" w:hAnsi="Times New Roman" w:cs="Times New Roman"/>
          <w:sz w:val="28"/>
          <w:szCs w:val="28"/>
          <w:lang w:eastAsia="zh-CN"/>
        </w:rPr>
      </w:pPr>
      <w:r w:rsidRPr="00DB471D">
        <w:rPr>
          <w:rFonts w:ascii="Times New Roman" w:hAnsi="Times New Roman" w:cs="Times New Roman"/>
          <w:sz w:val="28"/>
          <w:szCs w:val="28"/>
        </w:rPr>
        <w:t xml:space="preserve">Глава 3. </w:t>
      </w:r>
      <w:r w:rsidR="00BD6CA9" w:rsidRPr="00DB471D">
        <w:rPr>
          <w:rFonts w:ascii="Times New Roman" w:eastAsia="Times New Roman" w:hAnsi="Times New Roman" w:cs="Times New Roman"/>
          <w:sz w:val="28"/>
          <w:szCs w:val="28"/>
          <w:lang w:eastAsia="zh-CN"/>
        </w:rPr>
        <w:t>Ре</w:t>
      </w:r>
      <w:r w:rsidR="001324C0" w:rsidRPr="00DB471D">
        <w:rPr>
          <w:rFonts w:ascii="Times New Roman" w:eastAsia="Times New Roman" w:hAnsi="Times New Roman" w:cs="Times New Roman"/>
          <w:sz w:val="28"/>
          <w:szCs w:val="28"/>
          <w:lang w:eastAsia="zh-CN"/>
        </w:rPr>
        <w:t>зультат предоставления субсидий</w:t>
      </w:r>
    </w:p>
    <w:p w14:paraId="5CA07393" w14:textId="77777777" w:rsidR="008D1C6D" w:rsidRPr="00DB471D" w:rsidRDefault="008D1C6D" w:rsidP="00855052">
      <w:pPr>
        <w:suppressAutoHyphens/>
        <w:overflowPunct w:val="0"/>
        <w:autoSpaceDE w:val="0"/>
        <w:spacing w:after="0" w:line="240" w:lineRule="auto"/>
        <w:ind w:firstLine="709"/>
        <w:textAlignment w:val="baseline"/>
        <w:rPr>
          <w:rFonts w:ascii="Times New Roman" w:eastAsia="Times New Roman" w:hAnsi="Times New Roman" w:cs="Times New Roman"/>
          <w:sz w:val="28"/>
          <w:szCs w:val="28"/>
          <w:lang w:eastAsia="zh-CN"/>
        </w:rPr>
      </w:pPr>
    </w:p>
    <w:p w14:paraId="635A5113" w14:textId="34A2FA07" w:rsidR="00012F35" w:rsidRPr="00DB471D" w:rsidRDefault="00012F35" w:rsidP="00560427">
      <w:pPr>
        <w:pStyle w:val="a3"/>
        <w:widowControl w:val="0"/>
        <w:spacing w:after="0" w:line="240" w:lineRule="auto"/>
        <w:ind w:left="0"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Результатом предоставления субсидии является завершенный производством национальный фильм, в связи с производством которого (части которого) представляется заявка</w:t>
      </w:r>
      <w:r w:rsidR="00560427" w:rsidRPr="00DB471D">
        <w:rPr>
          <w:rFonts w:ascii="Times New Roman" w:eastAsia="Times New Roman" w:hAnsi="Times New Roman" w:cs="Times New Roman"/>
          <w:sz w:val="28"/>
          <w:szCs w:val="28"/>
          <w:lang w:eastAsia="zh-CN"/>
        </w:rPr>
        <w:t>.</w:t>
      </w:r>
    </w:p>
    <w:p w14:paraId="6B5EA2A7" w14:textId="77777777" w:rsidR="00560427" w:rsidRPr="00DB471D" w:rsidRDefault="00560427" w:rsidP="00560427">
      <w:pPr>
        <w:pStyle w:val="a3"/>
        <w:widowControl w:val="0"/>
        <w:spacing w:after="0" w:line="240" w:lineRule="auto"/>
        <w:ind w:left="0" w:firstLine="709"/>
        <w:jc w:val="both"/>
        <w:rPr>
          <w:rFonts w:ascii="Times New Roman" w:eastAsia="Times New Roman" w:hAnsi="Times New Roman" w:cs="Times New Roman"/>
          <w:sz w:val="28"/>
          <w:szCs w:val="28"/>
          <w:lang w:eastAsia="zh-CN"/>
        </w:rPr>
      </w:pPr>
    </w:p>
    <w:p w14:paraId="127C8A3D" w14:textId="56F76242" w:rsidR="0026113B" w:rsidRPr="00DB471D" w:rsidRDefault="00CA337D" w:rsidP="00EC3757">
      <w:pPr>
        <w:pStyle w:val="a3"/>
        <w:widowControl w:val="0"/>
        <w:spacing w:after="0" w:line="240" w:lineRule="auto"/>
        <w:ind w:left="0" w:firstLine="709"/>
        <w:jc w:val="center"/>
        <w:rPr>
          <w:rFonts w:ascii="Times New Roman" w:eastAsia="Times New Roman" w:hAnsi="Times New Roman" w:cs="Times New Roman"/>
          <w:sz w:val="28"/>
          <w:szCs w:val="28"/>
          <w:lang w:eastAsia="zh-CN"/>
        </w:rPr>
      </w:pPr>
      <w:r w:rsidRPr="00DB471D">
        <w:rPr>
          <w:rFonts w:ascii="Times New Roman" w:hAnsi="Times New Roman" w:cs="Times New Roman"/>
          <w:sz w:val="28"/>
          <w:szCs w:val="28"/>
        </w:rPr>
        <w:t>Глава 4.</w:t>
      </w:r>
      <w:r w:rsidR="0026113B" w:rsidRPr="00DB471D">
        <w:rPr>
          <w:rFonts w:ascii="Times New Roman" w:eastAsia="Times New Roman" w:hAnsi="Times New Roman" w:cs="Times New Roman"/>
          <w:sz w:val="28"/>
          <w:szCs w:val="28"/>
          <w:lang w:eastAsia="zh-CN"/>
        </w:rPr>
        <w:t xml:space="preserve"> </w:t>
      </w:r>
      <w:r w:rsidR="00855052" w:rsidRPr="00DB471D">
        <w:rPr>
          <w:rFonts w:ascii="Times New Roman" w:eastAsia="Times New Roman" w:hAnsi="Times New Roman" w:cs="Times New Roman"/>
          <w:sz w:val="28"/>
          <w:szCs w:val="28"/>
          <w:lang w:eastAsia="zh-CN"/>
        </w:rPr>
        <w:t>Перечень видов затрат в связи с производством</w:t>
      </w:r>
      <w:r w:rsidR="00EC3757" w:rsidRPr="00DB471D">
        <w:rPr>
          <w:rFonts w:ascii="Times New Roman" w:eastAsia="Times New Roman" w:hAnsi="Times New Roman" w:cs="Times New Roman"/>
          <w:sz w:val="28"/>
          <w:szCs w:val="28"/>
          <w:lang w:eastAsia="zh-CN"/>
        </w:rPr>
        <w:t xml:space="preserve"> национальных фильмов</w:t>
      </w:r>
      <w:r w:rsidR="00560427" w:rsidRPr="00DB471D">
        <w:rPr>
          <w:rFonts w:ascii="Times New Roman" w:eastAsia="Times New Roman" w:hAnsi="Times New Roman" w:cs="Times New Roman"/>
          <w:sz w:val="28"/>
          <w:szCs w:val="28"/>
          <w:lang w:eastAsia="zh-CN"/>
        </w:rPr>
        <w:t xml:space="preserve"> </w:t>
      </w:r>
      <w:r w:rsidR="00855052" w:rsidRPr="00DB471D">
        <w:rPr>
          <w:rFonts w:ascii="Times New Roman" w:eastAsia="Times New Roman" w:hAnsi="Times New Roman" w:cs="Times New Roman"/>
          <w:sz w:val="28"/>
          <w:szCs w:val="28"/>
          <w:lang w:eastAsia="zh-CN"/>
        </w:rPr>
        <w:t>(частей национальных фильмов) на территории Иркутской области</w:t>
      </w:r>
    </w:p>
    <w:p w14:paraId="35F2A874" w14:textId="77777777" w:rsidR="00EC3757" w:rsidRPr="00DB471D" w:rsidRDefault="00EC3757" w:rsidP="00855052">
      <w:pPr>
        <w:pStyle w:val="a3"/>
        <w:widowControl w:val="0"/>
        <w:spacing w:after="0" w:line="240" w:lineRule="auto"/>
        <w:ind w:left="0" w:firstLine="709"/>
        <w:jc w:val="center"/>
        <w:rPr>
          <w:rFonts w:ascii="Times New Roman" w:eastAsia="Times New Roman" w:hAnsi="Times New Roman" w:cs="Times New Roman"/>
          <w:sz w:val="28"/>
          <w:szCs w:val="28"/>
          <w:lang w:eastAsia="zh-CN"/>
        </w:rPr>
      </w:pPr>
    </w:p>
    <w:p w14:paraId="7B190A69" w14:textId="6F38ECBB" w:rsidR="00560427" w:rsidRPr="00DB471D" w:rsidRDefault="00EF13DB"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 xml:space="preserve">1. </w:t>
      </w:r>
      <w:r w:rsidR="00560427" w:rsidRPr="00DB471D">
        <w:rPr>
          <w:rFonts w:ascii="Times New Roman" w:eastAsia="Times New Roman" w:hAnsi="Times New Roman" w:cs="Times New Roman"/>
          <w:sz w:val="28"/>
          <w:szCs w:val="28"/>
          <w:lang w:eastAsia="zh-CN"/>
        </w:rPr>
        <w:t>Затраты на выплату заработной платы и гонораров работникам и основному актерскому составу съемочной группы, актерам (музыкантам, танцорам и представителям иных творческих профессии), задействованным в массовых и групповых сценах, участвовавшим непосредственно в производстве национального фильма (части национального фильма) на территории Иркутской области и зарегистрированных по месту жительства на территории Иркутской области на момент производства национального фильма.</w:t>
      </w:r>
    </w:p>
    <w:p w14:paraId="0AB16099"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2. Затраты на оплату расходов (проезд, проживание, суточные) участников съемочной группы, в том числе лиц, привлеченных на условиях гражданско-правовых договоров, понесенные в период производства национального фильма (части национального фильма) на территории Иркутской области.</w:t>
      </w:r>
    </w:p>
    <w:p w14:paraId="5DEC6B50"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 xml:space="preserve">3. Затраты на оплату транспортных услуг, связанных с производством национального фильма (части национального фильма) на территории </w:t>
      </w:r>
      <w:r w:rsidRPr="00DB471D">
        <w:rPr>
          <w:rFonts w:ascii="Times New Roman" w:eastAsia="Times New Roman" w:hAnsi="Times New Roman" w:cs="Times New Roman"/>
          <w:sz w:val="28"/>
          <w:szCs w:val="28"/>
          <w:lang w:eastAsia="zh-CN"/>
        </w:rPr>
        <w:lastRenderedPageBreak/>
        <w:t>Иркутской области (перевозка грузов, съемочной группы).</w:t>
      </w:r>
    </w:p>
    <w:p w14:paraId="51DDB1A1"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4. Затраты, понесенные в период производства национального фильма (части национального фильма) на территории Иркутской области на оплату услуг по:</w:t>
      </w:r>
    </w:p>
    <w:p w14:paraId="40F457F6"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 обработке пленки;</w:t>
      </w:r>
    </w:p>
    <w:p w14:paraId="78DF5679"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2) переводу видеоизображения на кинопленку;</w:t>
      </w:r>
    </w:p>
    <w:p w14:paraId="2B05658E"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3) копированию национального фильма (части национального фильма) с носителя на носитель;</w:t>
      </w:r>
    </w:p>
    <w:p w14:paraId="0915CD55"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 xml:space="preserve">4) выводу цифровой информации на </w:t>
      </w:r>
      <w:proofErr w:type="spellStart"/>
      <w:r w:rsidRPr="00DB471D">
        <w:rPr>
          <w:rFonts w:ascii="Times New Roman" w:eastAsia="Times New Roman" w:hAnsi="Times New Roman" w:cs="Times New Roman"/>
          <w:sz w:val="28"/>
          <w:szCs w:val="28"/>
          <w:lang w:eastAsia="zh-CN"/>
        </w:rPr>
        <w:t>Digital</w:t>
      </w:r>
      <w:proofErr w:type="spellEnd"/>
      <w:r w:rsidRPr="00DB471D">
        <w:rPr>
          <w:rFonts w:ascii="Times New Roman" w:eastAsia="Times New Roman" w:hAnsi="Times New Roman" w:cs="Times New Roman"/>
          <w:sz w:val="28"/>
          <w:szCs w:val="28"/>
          <w:lang w:eastAsia="zh-CN"/>
        </w:rPr>
        <w:t xml:space="preserve"> </w:t>
      </w:r>
      <w:proofErr w:type="spellStart"/>
      <w:r w:rsidRPr="00DB471D">
        <w:rPr>
          <w:rFonts w:ascii="Times New Roman" w:eastAsia="Times New Roman" w:hAnsi="Times New Roman" w:cs="Times New Roman"/>
          <w:sz w:val="28"/>
          <w:szCs w:val="28"/>
          <w:lang w:eastAsia="zh-CN"/>
        </w:rPr>
        <w:t>Betacam</w:t>
      </w:r>
      <w:proofErr w:type="spellEnd"/>
      <w:r w:rsidRPr="00DB471D">
        <w:rPr>
          <w:rFonts w:ascii="Times New Roman" w:eastAsia="Times New Roman" w:hAnsi="Times New Roman" w:cs="Times New Roman"/>
          <w:sz w:val="28"/>
          <w:szCs w:val="28"/>
          <w:lang w:eastAsia="zh-CN"/>
        </w:rPr>
        <w:t>;</w:t>
      </w:r>
    </w:p>
    <w:p w14:paraId="2472FA11"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5) изготовлению исходных материалов национального фильма (части национального фильма);</w:t>
      </w:r>
    </w:p>
    <w:p w14:paraId="69F01CE3"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6) техническому контролю материалов в государственных киноархивах;</w:t>
      </w:r>
    </w:p>
    <w:p w14:paraId="3B9131F1"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 xml:space="preserve">7) обеспечению монтажно-тонировочного периода, </w:t>
      </w:r>
      <w:proofErr w:type="spellStart"/>
      <w:r w:rsidRPr="00DB471D">
        <w:rPr>
          <w:rFonts w:ascii="Times New Roman" w:eastAsia="Times New Roman" w:hAnsi="Times New Roman" w:cs="Times New Roman"/>
          <w:sz w:val="28"/>
          <w:szCs w:val="28"/>
          <w:lang w:eastAsia="zh-CN"/>
        </w:rPr>
        <w:t>звуко</w:t>
      </w:r>
      <w:proofErr w:type="spellEnd"/>
      <w:r w:rsidRPr="00DB471D">
        <w:rPr>
          <w:rFonts w:ascii="Times New Roman" w:eastAsia="Times New Roman" w:hAnsi="Times New Roman" w:cs="Times New Roman"/>
          <w:sz w:val="28"/>
          <w:szCs w:val="28"/>
          <w:lang w:eastAsia="zh-CN"/>
        </w:rPr>
        <w:t xml:space="preserve">-, </w:t>
      </w:r>
      <w:proofErr w:type="spellStart"/>
      <w:r w:rsidRPr="00DB471D">
        <w:rPr>
          <w:rFonts w:ascii="Times New Roman" w:eastAsia="Times New Roman" w:hAnsi="Times New Roman" w:cs="Times New Roman"/>
          <w:sz w:val="28"/>
          <w:szCs w:val="28"/>
          <w:lang w:eastAsia="zh-CN"/>
        </w:rPr>
        <w:t>фонозаписи</w:t>
      </w:r>
      <w:proofErr w:type="spellEnd"/>
      <w:r w:rsidRPr="00DB471D">
        <w:rPr>
          <w:rFonts w:ascii="Times New Roman" w:eastAsia="Times New Roman" w:hAnsi="Times New Roman" w:cs="Times New Roman"/>
          <w:sz w:val="28"/>
          <w:szCs w:val="28"/>
          <w:lang w:eastAsia="zh-CN"/>
        </w:rPr>
        <w:t xml:space="preserve"> и исполнению музыки, речевому и шумовому </w:t>
      </w:r>
      <w:proofErr w:type="spellStart"/>
      <w:r w:rsidRPr="00DB471D">
        <w:rPr>
          <w:rFonts w:ascii="Times New Roman" w:eastAsia="Times New Roman" w:hAnsi="Times New Roman" w:cs="Times New Roman"/>
          <w:sz w:val="28"/>
          <w:szCs w:val="28"/>
          <w:lang w:eastAsia="zh-CN"/>
        </w:rPr>
        <w:t>озвучанию</w:t>
      </w:r>
      <w:proofErr w:type="spellEnd"/>
      <w:r w:rsidRPr="00DB471D">
        <w:rPr>
          <w:rFonts w:ascii="Times New Roman" w:eastAsia="Times New Roman" w:hAnsi="Times New Roman" w:cs="Times New Roman"/>
          <w:sz w:val="28"/>
          <w:szCs w:val="28"/>
          <w:lang w:eastAsia="zh-CN"/>
        </w:rPr>
        <w:t>, перезаписи;</w:t>
      </w:r>
    </w:p>
    <w:p w14:paraId="4C35BF98"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8) организации и обеспечению комбинированных съемок, компьютерной обработке, созданию титров, изготовлению компьютерной графики, изготовлению спецэффектов;</w:t>
      </w:r>
    </w:p>
    <w:p w14:paraId="45040A47"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9) декорационно-техническому оформлению, изготовлению реквизита, мебели, декораций;</w:t>
      </w:r>
    </w:p>
    <w:p w14:paraId="470B1A63"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10) пошиву костюмов;</w:t>
      </w:r>
    </w:p>
    <w:p w14:paraId="10002494"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11) созданию имиджа (на оплату услуг гримеров, парикмахеров, стилистов, постижеров);</w:t>
      </w:r>
    </w:p>
    <w:p w14:paraId="708808B8"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12) разрешению на использование материалов из кинофондов и киноархивов;</w:t>
      </w:r>
    </w:p>
    <w:p w14:paraId="2DC37B92"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13) привлечению актеров актерскими агентствами;</w:t>
      </w:r>
    </w:p>
    <w:p w14:paraId="3F686C20"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14) постановке трюков;</w:t>
      </w:r>
    </w:p>
    <w:p w14:paraId="2408EA88"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15) охране общественного порядка на съемочной площадке;</w:t>
      </w:r>
    </w:p>
    <w:p w14:paraId="051A3442"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16) получению разрешений на съемки;</w:t>
      </w:r>
    </w:p>
    <w:p w14:paraId="59537B14"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17) использованию сил и средств военно-воздушных, сухопутных и других родов войск;</w:t>
      </w:r>
    </w:p>
    <w:p w14:paraId="72A58375"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18) предоставлению стоянок для автотранспорта;</w:t>
      </w:r>
    </w:p>
    <w:p w14:paraId="52B10D7F"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19) предоставлению прогнозов погоды;</w:t>
      </w:r>
    </w:p>
    <w:p w14:paraId="6D5FB3D9"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20) предоставлению коммунальных услуг;</w:t>
      </w:r>
    </w:p>
    <w:p w14:paraId="0B838F8F"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21) предоставлению клиринговых услуг;</w:t>
      </w:r>
    </w:p>
    <w:p w14:paraId="512720DD"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22) обеспечению питанием на съемочной площадке;</w:t>
      </w:r>
    </w:p>
    <w:p w14:paraId="652495CD" w14:textId="239AEC5E"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 xml:space="preserve">23) предоставлению услуг связи (почтовой, телефонной, информационно-телекоммуникационной сети </w:t>
      </w:r>
      <w:r w:rsidR="003E5E05" w:rsidRPr="00DB471D">
        <w:rPr>
          <w:rFonts w:ascii="Times New Roman" w:eastAsia="Times New Roman" w:hAnsi="Times New Roman" w:cs="Times New Roman"/>
          <w:sz w:val="28"/>
          <w:szCs w:val="28"/>
          <w:lang w:eastAsia="zh-CN"/>
        </w:rPr>
        <w:t>«</w:t>
      </w:r>
      <w:r w:rsidRPr="00DB471D">
        <w:rPr>
          <w:rFonts w:ascii="Times New Roman" w:eastAsia="Times New Roman" w:hAnsi="Times New Roman" w:cs="Times New Roman"/>
          <w:sz w:val="28"/>
          <w:szCs w:val="28"/>
          <w:lang w:eastAsia="zh-CN"/>
        </w:rPr>
        <w:t>Интернет</w:t>
      </w:r>
      <w:r w:rsidR="003E5E05" w:rsidRPr="00DB471D">
        <w:rPr>
          <w:rFonts w:ascii="Times New Roman" w:eastAsia="Times New Roman" w:hAnsi="Times New Roman" w:cs="Times New Roman"/>
          <w:sz w:val="28"/>
          <w:szCs w:val="28"/>
          <w:lang w:eastAsia="zh-CN"/>
        </w:rPr>
        <w:t>»</w:t>
      </w:r>
      <w:r w:rsidRPr="00DB471D">
        <w:rPr>
          <w:rFonts w:ascii="Times New Roman" w:eastAsia="Times New Roman" w:hAnsi="Times New Roman" w:cs="Times New Roman"/>
          <w:sz w:val="28"/>
          <w:szCs w:val="28"/>
          <w:lang w:eastAsia="zh-CN"/>
        </w:rPr>
        <w:t>, мобильной, пейджинговой связи и других);</w:t>
      </w:r>
    </w:p>
    <w:p w14:paraId="4793B94E"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 xml:space="preserve">24) по изготовлению кукол (конструкции, скульптуры, обтяжка, роспись), использованию технических приспособлений, онлайн-тестированию, сканированию, сборке, раскраске (заливке), </w:t>
      </w:r>
      <w:proofErr w:type="spellStart"/>
      <w:r w:rsidRPr="00DB471D">
        <w:rPr>
          <w:rFonts w:ascii="Times New Roman" w:eastAsia="Times New Roman" w:hAnsi="Times New Roman" w:cs="Times New Roman"/>
          <w:sz w:val="28"/>
          <w:szCs w:val="28"/>
          <w:lang w:eastAsia="zh-CN"/>
        </w:rPr>
        <w:t>мультипликату</w:t>
      </w:r>
      <w:proofErr w:type="spellEnd"/>
      <w:r w:rsidRPr="00DB471D">
        <w:rPr>
          <w:rFonts w:ascii="Times New Roman" w:eastAsia="Times New Roman" w:hAnsi="Times New Roman" w:cs="Times New Roman"/>
          <w:sz w:val="28"/>
          <w:szCs w:val="28"/>
          <w:lang w:eastAsia="zh-CN"/>
        </w:rPr>
        <w:t xml:space="preserve">, </w:t>
      </w:r>
      <w:proofErr w:type="spellStart"/>
      <w:r w:rsidRPr="00DB471D">
        <w:rPr>
          <w:rFonts w:ascii="Times New Roman" w:eastAsia="Times New Roman" w:hAnsi="Times New Roman" w:cs="Times New Roman"/>
          <w:sz w:val="28"/>
          <w:szCs w:val="28"/>
          <w:lang w:eastAsia="zh-CN"/>
        </w:rPr>
        <w:t>фазовке</w:t>
      </w:r>
      <w:proofErr w:type="spellEnd"/>
      <w:r w:rsidRPr="00DB471D">
        <w:rPr>
          <w:rFonts w:ascii="Times New Roman" w:eastAsia="Times New Roman" w:hAnsi="Times New Roman" w:cs="Times New Roman"/>
          <w:sz w:val="28"/>
          <w:szCs w:val="28"/>
          <w:lang w:eastAsia="zh-CN"/>
        </w:rPr>
        <w:t xml:space="preserve">, </w:t>
      </w:r>
      <w:proofErr w:type="spellStart"/>
      <w:r w:rsidRPr="00DB471D">
        <w:rPr>
          <w:rFonts w:ascii="Times New Roman" w:eastAsia="Times New Roman" w:hAnsi="Times New Roman" w:cs="Times New Roman"/>
          <w:sz w:val="28"/>
          <w:szCs w:val="28"/>
          <w:lang w:eastAsia="zh-CN"/>
        </w:rPr>
        <w:t>контуровке</w:t>
      </w:r>
      <w:proofErr w:type="spellEnd"/>
      <w:r w:rsidRPr="00DB471D">
        <w:rPr>
          <w:rFonts w:ascii="Times New Roman" w:eastAsia="Times New Roman" w:hAnsi="Times New Roman" w:cs="Times New Roman"/>
          <w:sz w:val="28"/>
          <w:szCs w:val="28"/>
          <w:lang w:eastAsia="zh-CN"/>
        </w:rPr>
        <w:t xml:space="preserve">, прорисовке, созданию фонов, </w:t>
      </w:r>
      <w:proofErr w:type="spellStart"/>
      <w:r w:rsidRPr="00DB471D">
        <w:rPr>
          <w:rFonts w:ascii="Times New Roman" w:eastAsia="Times New Roman" w:hAnsi="Times New Roman" w:cs="Times New Roman"/>
          <w:sz w:val="28"/>
          <w:szCs w:val="28"/>
          <w:lang w:eastAsia="zh-CN"/>
        </w:rPr>
        <w:t>компоузингу</w:t>
      </w:r>
      <w:proofErr w:type="spellEnd"/>
      <w:r w:rsidRPr="00DB471D">
        <w:rPr>
          <w:rFonts w:ascii="Times New Roman" w:eastAsia="Times New Roman" w:hAnsi="Times New Roman" w:cs="Times New Roman"/>
          <w:sz w:val="28"/>
          <w:szCs w:val="28"/>
          <w:lang w:eastAsia="zh-CN"/>
        </w:rPr>
        <w:t xml:space="preserve">, </w:t>
      </w:r>
      <w:proofErr w:type="spellStart"/>
      <w:r w:rsidRPr="00DB471D">
        <w:rPr>
          <w:rFonts w:ascii="Times New Roman" w:eastAsia="Times New Roman" w:hAnsi="Times New Roman" w:cs="Times New Roman"/>
          <w:sz w:val="28"/>
          <w:szCs w:val="28"/>
          <w:lang w:eastAsia="zh-CN"/>
        </w:rPr>
        <w:t>изообработке</w:t>
      </w:r>
      <w:proofErr w:type="spellEnd"/>
      <w:r w:rsidRPr="00DB471D">
        <w:rPr>
          <w:rFonts w:ascii="Times New Roman" w:eastAsia="Times New Roman" w:hAnsi="Times New Roman" w:cs="Times New Roman"/>
          <w:sz w:val="28"/>
          <w:szCs w:val="28"/>
          <w:lang w:eastAsia="zh-CN"/>
        </w:rPr>
        <w:t xml:space="preserve">, анимации, дополнительной анимации, моделированию, созданию и привязке текстур персонажей, созданию скелета и </w:t>
      </w:r>
      <w:r w:rsidRPr="00DB471D">
        <w:rPr>
          <w:rFonts w:ascii="Times New Roman" w:eastAsia="Times New Roman" w:hAnsi="Times New Roman" w:cs="Times New Roman"/>
          <w:sz w:val="28"/>
          <w:szCs w:val="28"/>
          <w:lang w:eastAsia="zh-CN"/>
        </w:rPr>
        <w:lastRenderedPageBreak/>
        <w:t xml:space="preserve">кинематических формул движения, </w:t>
      </w:r>
      <w:proofErr w:type="spellStart"/>
      <w:r w:rsidRPr="00DB471D">
        <w:rPr>
          <w:rFonts w:ascii="Times New Roman" w:eastAsia="Times New Roman" w:hAnsi="Times New Roman" w:cs="Times New Roman"/>
          <w:sz w:val="28"/>
          <w:szCs w:val="28"/>
          <w:lang w:eastAsia="zh-CN"/>
        </w:rPr>
        <w:t>аниматики</w:t>
      </w:r>
      <w:proofErr w:type="spellEnd"/>
      <w:r w:rsidRPr="00DB471D">
        <w:rPr>
          <w:rFonts w:ascii="Times New Roman" w:eastAsia="Times New Roman" w:hAnsi="Times New Roman" w:cs="Times New Roman"/>
          <w:sz w:val="28"/>
          <w:szCs w:val="28"/>
          <w:lang w:eastAsia="zh-CN"/>
        </w:rPr>
        <w:t xml:space="preserve">, в том числе </w:t>
      </w:r>
      <w:proofErr w:type="spellStart"/>
      <w:r w:rsidRPr="00DB471D">
        <w:rPr>
          <w:rFonts w:ascii="Times New Roman" w:eastAsia="Times New Roman" w:hAnsi="Times New Roman" w:cs="Times New Roman"/>
          <w:sz w:val="28"/>
          <w:szCs w:val="28"/>
          <w:lang w:eastAsia="zh-CN"/>
        </w:rPr>
        <w:t>аниматики</w:t>
      </w:r>
      <w:proofErr w:type="spellEnd"/>
      <w:r w:rsidRPr="00DB471D">
        <w:rPr>
          <w:rFonts w:ascii="Times New Roman" w:eastAsia="Times New Roman" w:hAnsi="Times New Roman" w:cs="Times New Roman"/>
          <w:sz w:val="28"/>
          <w:szCs w:val="28"/>
          <w:lang w:eastAsia="zh-CN"/>
        </w:rPr>
        <w:t xml:space="preserve"> с ЗД-элементами, изготовлению ЗД-фонов (в единицах), анимации камеры для анимации 3D-моделей, черновой </w:t>
      </w:r>
      <w:proofErr w:type="spellStart"/>
      <w:r w:rsidRPr="00DB471D">
        <w:rPr>
          <w:rFonts w:ascii="Times New Roman" w:eastAsia="Times New Roman" w:hAnsi="Times New Roman" w:cs="Times New Roman"/>
          <w:sz w:val="28"/>
          <w:szCs w:val="28"/>
          <w:lang w:eastAsia="zh-CN"/>
        </w:rPr>
        <w:t>фазовке</w:t>
      </w:r>
      <w:proofErr w:type="spellEnd"/>
      <w:r w:rsidRPr="00DB471D">
        <w:rPr>
          <w:rFonts w:ascii="Times New Roman" w:eastAsia="Times New Roman" w:hAnsi="Times New Roman" w:cs="Times New Roman"/>
          <w:sz w:val="28"/>
          <w:szCs w:val="28"/>
          <w:lang w:eastAsia="zh-CN"/>
        </w:rPr>
        <w:t>, обработке фаз.</w:t>
      </w:r>
    </w:p>
    <w:p w14:paraId="0938CB64"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5. Затраты, понесенные в период производства национального фильма (части национального фильма) на территории Иркутской области на приобретение:</w:t>
      </w:r>
    </w:p>
    <w:p w14:paraId="62DF7DF0"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 исключительных и неисключительных имущественных прав на использование аудиовизуальных произведений и иных объектов авторского права и смежных прав;</w:t>
      </w:r>
    </w:p>
    <w:p w14:paraId="32EF4C63"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2) прав на использование материалов из кинофондов и киноархивов;</w:t>
      </w:r>
    </w:p>
    <w:p w14:paraId="21523088"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 xml:space="preserve">3) расходных материалов, в том числе негативной, позитивной и </w:t>
      </w:r>
      <w:proofErr w:type="spellStart"/>
      <w:r w:rsidRPr="00DB471D">
        <w:rPr>
          <w:rFonts w:ascii="Times New Roman" w:eastAsia="Times New Roman" w:hAnsi="Times New Roman" w:cs="Times New Roman"/>
          <w:sz w:val="28"/>
          <w:szCs w:val="28"/>
          <w:lang w:eastAsia="zh-CN"/>
        </w:rPr>
        <w:t>контратипной</w:t>
      </w:r>
      <w:proofErr w:type="spellEnd"/>
      <w:r w:rsidRPr="00DB471D">
        <w:rPr>
          <w:rFonts w:ascii="Times New Roman" w:eastAsia="Times New Roman" w:hAnsi="Times New Roman" w:cs="Times New Roman"/>
          <w:sz w:val="28"/>
          <w:szCs w:val="28"/>
          <w:lang w:eastAsia="zh-CN"/>
        </w:rPr>
        <w:t xml:space="preserve"> пленки, и предметов снабжения;</w:t>
      </w:r>
    </w:p>
    <w:p w14:paraId="691C9E95"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4) реквизита, постановочного реквизита, исходящего реквизита, мебели, кукол;</w:t>
      </w:r>
    </w:p>
    <w:p w14:paraId="09FC976B"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5) костюмов;</w:t>
      </w:r>
    </w:p>
    <w:p w14:paraId="3A499CD1"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6) грима;</w:t>
      </w:r>
    </w:p>
    <w:p w14:paraId="3511D990"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7) специальных средств связи;</w:t>
      </w:r>
    </w:p>
    <w:p w14:paraId="08D448C6"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8) предметов для соблюдения санитарных норм на съемочных площадках;</w:t>
      </w:r>
    </w:p>
    <w:p w14:paraId="52F89724"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9) пиротехнических материалов;</w:t>
      </w:r>
    </w:p>
    <w:p w14:paraId="25CB174C"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10) горюче-смазочных материалов.</w:t>
      </w:r>
    </w:p>
    <w:p w14:paraId="7B498291"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6. Затраты, понесенные в период производства национального фильма (части национального фильма) на территории Иркутской области на оплату аренды:</w:t>
      </w:r>
    </w:p>
    <w:p w14:paraId="4E22EB36"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1) автотранспорта (игрового транспорта, спецтехники, транспорта для обеспечения съемочного процесса);</w:t>
      </w:r>
    </w:p>
    <w:p w14:paraId="2CA65E18"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2) натурных объектов и интерьеров, павильонов, помещений для съемок, бытовых помещений для съемочной группы, мебели, постановочного реквизита;</w:t>
      </w:r>
    </w:p>
    <w:p w14:paraId="057492A4"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3) костюмов, животных;</w:t>
      </w:r>
    </w:p>
    <w:p w14:paraId="642A61D6" w14:textId="77777777" w:rsidR="00560427" w:rsidRPr="00DB471D" w:rsidRDefault="00560427" w:rsidP="00560427">
      <w:pPr>
        <w:widowControl w:val="0"/>
        <w:spacing w:after="0" w:line="240" w:lineRule="auto"/>
        <w:ind w:firstLine="709"/>
        <w:jc w:val="both"/>
        <w:rPr>
          <w:rFonts w:ascii="Times New Roman" w:eastAsia="Times New Roman" w:hAnsi="Times New Roman" w:cs="Times New Roman"/>
          <w:sz w:val="28"/>
          <w:szCs w:val="28"/>
          <w:lang w:eastAsia="zh-CN"/>
        </w:rPr>
      </w:pPr>
      <w:r w:rsidRPr="00DB471D">
        <w:rPr>
          <w:rFonts w:ascii="Times New Roman" w:eastAsia="Times New Roman" w:hAnsi="Times New Roman" w:cs="Times New Roman"/>
          <w:sz w:val="28"/>
          <w:szCs w:val="28"/>
          <w:lang w:eastAsia="zh-CN"/>
        </w:rPr>
        <w:t>4) специальных средств связи, операторской техники, звукозаписывающей техники, осветительной техники, специальных технических приспособлений.</w:t>
      </w:r>
    </w:p>
    <w:p w14:paraId="34647CC4" w14:textId="48F83ACA" w:rsidR="000A06F8" w:rsidRPr="00DB471D" w:rsidRDefault="00560427" w:rsidP="00560427">
      <w:pPr>
        <w:widowControl w:val="0"/>
        <w:spacing w:after="0" w:line="240" w:lineRule="auto"/>
        <w:ind w:firstLine="709"/>
        <w:jc w:val="both"/>
        <w:rPr>
          <w:rFonts w:ascii="Times New Roman" w:hAnsi="Times New Roman" w:cs="Times New Roman"/>
          <w:sz w:val="28"/>
          <w:szCs w:val="28"/>
        </w:rPr>
      </w:pPr>
      <w:r w:rsidRPr="00DB471D">
        <w:rPr>
          <w:rFonts w:ascii="Times New Roman" w:eastAsia="Times New Roman" w:hAnsi="Times New Roman" w:cs="Times New Roman"/>
          <w:sz w:val="28"/>
          <w:szCs w:val="28"/>
          <w:lang w:eastAsia="zh-CN"/>
        </w:rPr>
        <w:t xml:space="preserve">7. Затраты, понесенные в период производства национального фильма (части национального фильма) на территории Иркутской области на </w:t>
      </w:r>
      <w:proofErr w:type="spellStart"/>
      <w:r w:rsidRPr="00DB471D">
        <w:rPr>
          <w:rFonts w:ascii="Times New Roman" w:eastAsia="Times New Roman" w:hAnsi="Times New Roman" w:cs="Times New Roman"/>
          <w:sz w:val="28"/>
          <w:szCs w:val="28"/>
          <w:lang w:eastAsia="zh-CN"/>
        </w:rPr>
        <w:t>тифлокомментирование</w:t>
      </w:r>
      <w:proofErr w:type="spellEnd"/>
      <w:r w:rsidRPr="00DB471D">
        <w:rPr>
          <w:rFonts w:ascii="Times New Roman" w:eastAsia="Times New Roman" w:hAnsi="Times New Roman" w:cs="Times New Roman"/>
          <w:sz w:val="28"/>
          <w:szCs w:val="28"/>
          <w:lang w:eastAsia="zh-CN"/>
        </w:rPr>
        <w:t xml:space="preserve"> и </w:t>
      </w:r>
      <w:proofErr w:type="spellStart"/>
      <w:r w:rsidRPr="00DB471D">
        <w:rPr>
          <w:rFonts w:ascii="Times New Roman" w:eastAsia="Times New Roman" w:hAnsi="Times New Roman" w:cs="Times New Roman"/>
          <w:sz w:val="28"/>
          <w:szCs w:val="28"/>
          <w:lang w:eastAsia="zh-CN"/>
        </w:rPr>
        <w:t>субтитрирование</w:t>
      </w:r>
      <w:proofErr w:type="spellEnd"/>
      <w:r w:rsidRPr="00DB471D">
        <w:rPr>
          <w:rFonts w:ascii="Times New Roman" w:eastAsia="Times New Roman" w:hAnsi="Times New Roman" w:cs="Times New Roman"/>
          <w:sz w:val="28"/>
          <w:szCs w:val="28"/>
          <w:lang w:eastAsia="zh-CN"/>
        </w:rPr>
        <w:t xml:space="preserve"> национального фильма (части национального фильма) для лиц с ограниченными возможностями по слуху и зрению и </w:t>
      </w:r>
      <w:proofErr w:type="spellStart"/>
      <w:r w:rsidRPr="00DB471D">
        <w:rPr>
          <w:rFonts w:ascii="Times New Roman" w:eastAsia="Times New Roman" w:hAnsi="Times New Roman" w:cs="Times New Roman"/>
          <w:sz w:val="28"/>
          <w:szCs w:val="28"/>
          <w:lang w:eastAsia="zh-CN"/>
        </w:rPr>
        <w:t>субтитрирование</w:t>
      </w:r>
      <w:proofErr w:type="spellEnd"/>
      <w:r w:rsidRPr="00DB471D">
        <w:rPr>
          <w:rFonts w:ascii="Times New Roman" w:eastAsia="Times New Roman" w:hAnsi="Times New Roman" w:cs="Times New Roman"/>
          <w:sz w:val="28"/>
          <w:szCs w:val="28"/>
          <w:lang w:eastAsia="zh-CN"/>
        </w:rPr>
        <w:t xml:space="preserve"> фильма на английском языке.</w:t>
      </w:r>
    </w:p>
    <w:p w14:paraId="74946720" w14:textId="77777777" w:rsidR="00272827" w:rsidRPr="00DB471D" w:rsidRDefault="00272827" w:rsidP="00855052">
      <w:pPr>
        <w:spacing w:after="0" w:line="240" w:lineRule="auto"/>
        <w:ind w:firstLine="709"/>
        <w:jc w:val="center"/>
        <w:rPr>
          <w:rFonts w:ascii="Times New Roman" w:hAnsi="Times New Roman" w:cs="Times New Roman"/>
          <w:sz w:val="28"/>
          <w:szCs w:val="28"/>
        </w:rPr>
      </w:pPr>
    </w:p>
    <w:p w14:paraId="0E133E14" w14:textId="394B454F" w:rsidR="00DE0990" w:rsidRPr="00DB471D" w:rsidRDefault="00CA337D" w:rsidP="00855052">
      <w:pPr>
        <w:spacing w:after="0" w:line="240" w:lineRule="auto"/>
        <w:ind w:firstLine="709"/>
        <w:jc w:val="center"/>
        <w:rPr>
          <w:rFonts w:ascii="Times New Roman" w:hAnsi="Times New Roman" w:cs="Times New Roman"/>
          <w:sz w:val="28"/>
          <w:szCs w:val="28"/>
        </w:rPr>
      </w:pPr>
      <w:r w:rsidRPr="00DB471D">
        <w:rPr>
          <w:rFonts w:ascii="Times New Roman" w:hAnsi="Times New Roman" w:cs="Times New Roman"/>
          <w:sz w:val="28"/>
          <w:szCs w:val="28"/>
        </w:rPr>
        <w:t xml:space="preserve">Глава </w:t>
      </w:r>
      <w:r w:rsidR="003E5613" w:rsidRPr="00DB471D">
        <w:rPr>
          <w:rFonts w:ascii="Times New Roman" w:hAnsi="Times New Roman" w:cs="Times New Roman"/>
          <w:sz w:val="28"/>
          <w:szCs w:val="28"/>
        </w:rPr>
        <w:t>5</w:t>
      </w:r>
      <w:r w:rsidR="00DE0990" w:rsidRPr="00DB471D">
        <w:rPr>
          <w:rFonts w:ascii="Times New Roman" w:hAnsi="Times New Roman" w:cs="Times New Roman"/>
          <w:sz w:val="28"/>
          <w:szCs w:val="28"/>
        </w:rPr>
        <w:t xml:space="preserve">. Размещение информации о проведении отбора в информационно-телекоммуникационной сети </w:t>
      </w:r>
      <w:r w:rsidR="003E5E05" w:rsidRPr="00DB471D">
        <w:rPr>
          <w:rFonts w:ascii="Times New Roman" w:hAnsi="Times New Roman" w:cs="Times New Roman"/>
          <w:sz w:val="28"/>
          <w:szCs w:val="28"/>
        </w:rPr>
        <w:t>«</w:t>
      </w:r>
      <w:r w:rsidR="00DE0990" w:rsidRPr="00DB471D">
        <w:rPr>
          <w:rFonts w:ascii="Times New Roman" w:hAnsi="Times New Roman" w:cs="Times New Roman"/>
          <w:sz w:val="28"/>
          <w:szCs w:val="28"/>
        </w:rPr>
        <w:t>Интернет</w:t>
      </w:r>
      <w:r w:rsidR="003E5E05" w:rsidRPr="00DB471D">
        <w:rPr>
          <w:rFonts w:ascii="Times New Roman" w:hAnsi="Times New Roman" w:cs="Times New Roman"/>
          <w:sz w:val="28"/>
          <w:szCs w:val="28"/>
        </w:rPr>
        <w:t>»</w:t>
      </w:r>
    </w:p>
    <w:p w14:paraId="134134B3" w14:textId="77777777" w:rsidR="00B815D9" w:rsidRPr="00DB471D" w:rsidRDefault="00B815D9" w:rsidP="00855052">
      <w:pPr>
        <w:spacing w:after="0" w:line="240" w:lineRule="auto"/>
        <w:ind w:firstLine="709"/>
        <w:jc w:val="both"/>
        <w:rPr>
          <w:rFonts w:ascii="Times New Roman" w:hAnsi="Times New Roman" w:cs="Times New Roman"/>
          <w:sz w:val="28"/>
          <w:szCs w:val="28"/>
        </w:rPr>
      </w:pPr>
    </w:p>
    <w:p w14:paraId="63D609F5" w14:textId="724BD24D" w:rsidR="00A80970" w:rsidRPr="00DB471D" w:rsidRDefault="00272827" w:rsidP="00855052">
      <w:pPr>
        <w:spacing w:after="0" w:line="240" w:lineRule="auto"/>
        <w:ind w:firstLine="709"/>
        <w:jc w:val="both"/>
        <w:rPr>
          <w:rStyle w:val="a4"/>
          <w:rFonts w:ascii="Times New Roman" w:hAnsi="Times New Roman" w:cs="Times New Roman"/>
          <w:color w:val="auto"/>
          <w:sz w:val="28"/>
          <w:szCs w:val="28"/>
          <w:u w:val="none"/>
        </w:rPr>
      </w:pPr>
      <w:r w:rsidRPr="00DB471D">
        <w:rPr>
          <w:rFonts w:ascii="Times New Roman" w:hAnsi="Times New Roman" w:cs="Times New Roman"/>
          <w:sz w:val="28"/>
          <w:szCs w:val="28"/>
        </w:rPr>
        <w:t xml:space="preserve">Порядок предоставления субсидий из областного бюджета организациям кинематографии (за исключением государственных (муниципальных) учреждений) в целях возмещения части затрат в связи с </w:t>
      </w:r>
      <w:r w:rsidRPr="00DB471D">
        <w:rPr>
          <w:rFonts w:ascii="Times New Roman" w:hAnsi="Times New Roman" w:cs="Times New Roman"/>
          <w:sz w:val="28"/>
          <w:szCs w:val="28"/>
        </w:rPr>
        <w:lastRenderedPageBreak/>
        <w:t xml:space="preserve">производством национальных фильмов (частей национальных фильмов) на территории Иркутской области </w:t>
      </w:r>
      <w:r w:rsidR="00065197" w:rsidRPr="00DB471D">
        <w:rPr>
          <w:rFonts w:ascii="Times New Roman" w:hAnsi="Times New Roman" w:cs="Times New Roman"/>
          <w:sz w:val="28"/>
          <w:szCs w:val="28"/>
        </w:rPr>
        <w:t xml:space="preserve">размещен на официальном сайте министерства </w:t>
      </w:r>
      <w:r w:rsidR="0026113B" w:rsidRPr="00DB471D">
        <w:rPr>
          <w:rFonts w:ascii="Times New Roman" w:hAnsi="Times New Roman" w:cs="Times New Roman"/>
          <w:sz w:val="28"/>
          <w:szCs w:val="28"/>
        </w:rPr>
        <w:t xml:space="preserve">в разделе </w:t>
      </w:r>
      <w:r w:rsidR="003E5E05" w:rsidRPr="00DB471D">
        <w:rPr>
          <w:rFonts w:ascii="Times New Roman" w:hAnsi="Times New Roman" w:cs="Times New Roman"/>
          <w:sz w:val="28"/>
          <w:szCs w:val="28"/>
        </w:rPr>
        <w:t>«</w:t>
      </w:r>
      <w:r w:rsidR="0026113B" w:rsidRPr="00DB471D">
        <w:rPr>
          <w:rFonts w:ascii="Times New Roman" w:hAnsi="Times New Roman" w:cs="Times New Roman"/>
          <w:sz w:val="28"/>
          <w:szCs w:val="28"/>
        </w:rPr>
        <w:t>Государственная поддержка</w:t>
      </w:r>
      <w:r w:rsidR="003E5E05" w:rsidRPr="00DB471D">
        <w:rPr>
          <w:rFonts w:ascii="Times New Roman" w:hAnsi="Times New Roman" w:cs="Times New Roman"/>
          <w:sz w:val="28"/>
          <w:szCs w:val="28"/>
        </w:rPr>
        <w:t>»</w:t>
      </w:r>
      <w:r w:rsidR="0026113B" w:rsidRPr="00DB471D">
        <w:rPr>
          <w:rFonts w:ascii="Times New Roman" w:hAnsi="Times New Roman" w:cs="Times New Roman"/>
          <w:sz w:val="28"/>
          <w:szCs w:val="28"/>
        </w:rPr>
        <w:t xml:space="preserve">, подразделе </w:t>
      </w:r>
      <w:r w:rsidR="003E5E05" w:rsidRPr="00DB471D">
        <w:rPr>
          <w:rFonts w:ascii="Times New Roman" w:hAnsi="Times New Roman" w:cs="Times New Roman"/>
          <w:sz w:val="28"/>
          <w:szCs w:val="28"/>
        </w:rPr>
        <w:t>«</w:t>
      </w:r>
      <w:r w:rsidR="0026113B" w:rsidRPr="00DB471D">
        <w:rPr>
          <w:rFonts w:ascii="Times New Roman" w:hAnsi="Times New Roman" w:cs="Times New Roman"/>
          <w:sz w:val="28"/>
          <w:szCs w:val="28"/>
        </w:rPr>
        <w:t>Поддержка СОНКО и творческих работников</w:t>
      </w:r>
      <w:r w:rsidR="003E5E05" w:rsidRPr="00DB471D">
        <w:rPr>
          <w:rFonts w:ascii="Times New Roman" w:hAnsi="Times New Roman" w:cs="Times New Roman"/>
          <w:sz w:val="28"/>
          <w:szCs w:val="28"/>
        </w:rPr>
        <w:t>»</w:t>
      </w:r>
      <w:r w:rsidR="00855052" w:rsidRPr="00DB471D">
        <w:rPr>
          <w:rFonts w:ascii="Times New Roman" w:hAnsi="Times New Roman" w:cs="Times New Roman"/>
          <w:sz w:val="28"/>
          <w:szCs w:val="28"/>
        </w:rPr>
        <w:t xml:space="preserve">: </w:t>
      </w:r>
      <w:hyperlink r:id="rId8" w:history="1">
        <w:r w:rsidR="00855052" w:rsidRPr="00DB471D">
          <w:rPr>
            <w:rStyle w:val="a4"/>
            <w:rFonts w:ascii="Times New Roman" w:hAnsi="Times New Roman" w:cs="Times New Roman"/>
            <w:color w:val="auto"/>
            <w:sz w:val="28"/>
            <w:szCs w:val="28"/>
          </w:rPr>
          <w:t>https://irkobl.ru/sites/culture/govsupport/subsidSONKO/rebeit/</w:t>
        </w:r>
      </w:hyperlink>
      <w:r w:rsidR="0035423B" w:rsidRPr="00DB471D">
        <w:rPr>
          <w:rFonts w:ascii="Times New Roman" w:hAnsi="Times New Roman" w:cs="Times New Roman"/>
          <w:sz w:val="28"/>
          <w:szCs w:val="28"/>
        </w:rPr>
        <w:t xml:space="preserve"> и на Едином портале бюджетной системы Российской Федерации </w:t>
      </w:r>
      <w:hyperlink r:id="rId9" w:history="1">
        <w:r w:rsidR="0035423B" w:rsidRPr="00DB471D">
          <w:rPr>
            <w:rStyle w:val="a4"/>
            <w:rFonts w:ascii="Times New Roman" w:hAnsi="Times New Roman" w:cs="Times New Roman"/>
            <w:color w:val="auto"/>
            <w:sz w:val="28"/>
            <w:szCs w:val="28"/>
          </w:rPr>
          <w:t>https://www.budget.gov.ru/</w:t>
        </w:r>
      </w:hyperlink>
      <w:r w:rsidR="0035423B" w:rsidRPr="00DB471D">
        <w:rPr>
          <w:rFonts w:ascii="Times New Roman" w:hAnsi="Times New Roman" w:cs="Times New Roman"/>
          <w:sz w:val="28"/>
          <w:szCs w:val="28"/>
        </w:rPr>
        <w:t xml:space="preserve"> в разделе </w:t>
      </w:r>
      <w:r w:rsidR="003E5E05" w:rsidRPr="00DB471D">
        <w:rPr>
          <w:rFonts w:ascii="Times New Roman" w:hAnsi="Times New Roman" w:cs="Times New Roman"/>
          <w:sz w:val="28"/>
          <w:szCs w:val="28"/>
        </w:rPr>
        <w:t>«</w:t>
      </w:r>
      <w:r w:rsidR="0035423B" w:rsidRPr="00DB471D">
        <w:rPr>
          <w:rFonts w:ascii="Times New Roman" w:hAnsi="Times New Roman" w:cs="Times New Roman"/>
          <w:sz w:val="28"/>
          <w:szCs w:val="28"/>
        </w:rPr>
        <w:t xml:space="preserve">Бюджет/Государственная поддержка/Субсидии и гранты </w:t>
      </w:r>
      <w:proofErr w:type="spellStart"/>
      <w:r w:rsidR="0035423B" w:rsidRPr="00DB471D">
        <w:rPr>
          <w:rFonts w:ascii="Times New Roman" w:hAnsi="Times New Roman" w:cs="Times New Roman"/>
          <w:sz w:val="28"/>
          <w:szCs w:val="28"/>
        </w:rPr>
        <w:t>юр.лицам</w:t>
      </w:r>
      <w:proofErr w:type="spellEnd"/>
      <w:r w:rsidR="0035423B" w:rsidRPr="00DB471D">
        <w:rPr>
          <w:rFonts w:ascii="Times New Roman" w:hAnsi="Times New Roman" w:cs="Times New Roman"/>
          <w:sz w:val="28"/>
          <w:szCs w:val="28"/>
        </w:rPr>
        <w:t xml:space="preserve"> индивидуальным предпринимателям </w:t>
      </w:r>
      <w:proofErr w:type="spellStart"/>
      <w:r w:rsidR="0035423B" w:rsidRPr="00DB471D">
        <w:rPr>
          <w:rFonts w:ascii="Times New Roman" w:hAnsi="Times New Roman" w:cs="Times New Roman"/>
          <w:sz w:val="28"/>
          <w:szCs w:val="28"/>
        </w:rPr>
        <w:t>физ.лицам</w:t>
      </w:r>
      <w:proofErr w:type="spellEnd"/>
      <w:r w:rsidR="0035423B" w:rsidRPr="00DB471D">
        <w:rPr>
          <w:rFonts w:ascii="Times New Roman" w:hAnsi="Times New Roman" w:cs="Times New Roman"/>
          <w:sz w:val="28"/>
          <w:szCs w:val="28"/>
        </w:rPr>
        <w:t>/Информация о субсидиях юридическим лицам индивидуальным предпринимателям физическим лицам</w:t>
      </w:r>
      <w:r w:rsidR="003E5E05" w:rsidRPr="00DB471D">
        <w:rPr>
          <w:rFonts w:ascii="Times New Roman" w:hAnsi="Times New Roman" w:cs="Times New Roman"/>
          <w:sz w:val="28"/>
          <w:szCs w:val="28"/>
        </w:rPr>
        <w:t>»</w:t>
      </w:r>
      <w:r w:rsidR="0035423B" w:rsidRPr="00DB471D">
        <w:rPr>
          <w:rFonts w:ascii="Times New Roman" w:hAnsi="Times New Roman" w:cs="Times New Roman"/>
          <w:sz w:val="28"/>
          <w:szCs w:val="28"/>
        </w:rPr>
        <w:t>.</w:t>
      </w:r>
    </w:p>
    <w:p w14:paraId="09E3D1B0" w14:textId="77777777" w:rsidR="00272827" w:rsidRPr="00DB471D" w:rsidRDefault="00272827" w:rsidP="00855052">
      <w:pPr>
        <w:spacing w:after="0" w:line="240" w:lineRule="auto"/>
        <w:ind w:firstLine="709"/>
        <w:jc w:val="center"/>
        <w:rPr>
          <w:rStyle w:val="a4"/>
          <w:rFonts w:ascii="Times New Roman" w:hAnsi="Times New Roman" w:cs="Times New Roman"/>
          <w:color w:val="auto"/>
          <w:sz w:val="28"/>
          <w:szCs w:val="28"/>
          <w:u w:val="none"/>
        </w:rPr>
      </w:pPr>
    </w:p>
    <w:p w14:paraId="2548DC5D" w14:textId="26467CAD" w:rsidR="00C26036" w:rsidRPr="00DB471D" w:rsidRDefault="00CA337D" w:rsidP="00855052">
      <w:pPr>
        <w:spacing w:after="0" w:line="240" w:lineRule="auto"/>
        <w:ind w:firstLine="709"/>
        <w:jc w:val="center"/>
        <w:rPr>
          <w:rStyle w:val="a4"/>
          <w:rFonts w:ascii="Times New Roman" w:hAnsi="Times New Roman" w:cs="Times New Roman"/>
          <w:color w:val="auto"/>
          <w:sz w:val="28"/>
          <w:szCs w:val="28"/>
          <w:u w:val="none"/>
        </w:rPr>
      </w:pPr>
      <w:r w:rsidRPr="00DB471D">
        <w:rPr>
          <w:rFonts w:ascii="Times New Roman" w:hAnsi="Times New Roman" w:cs="Times New Roman"/>
          <w:sz w:val="28"/>
          <w:szCs w:val="28"/>
        </w:rPr>
        <w:t xml:space="preserve">Глава </w:t>
      </w:r>
      <w:r w:rsidR="003E5613" w:rsidRPr="00DB471D">
        <w:rPr>
          <w:rFonts w:ascii="Times New Roman" w:hAnsi="Times New Roman" w:cs="Times New Roman"/>
          <w:sz w:val="28"/>
          <w:szCs w:val="28"/>
        </w:rPr>
        <w:t>6</w:t>
      </w:r>
      <w:r w:rsidR="00C26036" w:rsidRPr="00DB471D">
        <w:rPr>
          <w:rStyle w:val="a4"/>
          <w:rFonts w:ascii="Times New Roman" w:hAnsi="Times New Roman" w:cs="Times New Roman"/>
          <w:color w:val="auto"/>
          <w:sz w:val="28"/>
          <w:szCs w:val="28"/>
          <w:u w:val="none"/>
        </w:rPr>
        <w:t>. Требования к участникам отбора</w:t>
      </w:r>
    </w:p>
    <w:p w14:paraId="64A1DB1B" w14:textId="77777777" w:rsidR="00855052" w:rsidRPr="00DB471D" w:rsidRDefault="00855052" w:rsidP="00855052">
      <w:pPr>
        <w:spacing w:after="0" w:line="240" w:lineRule="auto"/>
        <w:ind w:firstLine="709"/>
        <w:jc w:val="center"/>
        <w:rPr>
          <w:rStyle w:val="a4"/>
          <w:rFonts w:ascii="Times New Roman" w:hAnsi="Times New Roman" w:cs="Times New Roman"/>
          <w:color w:val="auto"/>
          <w:sz w:val="28"/>
          <w:szCs w:val="28"/>
          <w:u w:val="none"/>
        </w:rPr>
      </w:pPr>
    </w:p>
    <w:p w14:paraId="0070AAA1" w14:textId="4291F17D" w:rsidR="00D737F6" w:rsidRPr="00D737F6" w:rsidRDefault="00D737F6" w:rsidP="00D737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D737F6">
        <w:rPr>
          <w:rFonts w:ascii="Times New Roman" w:hAnsi="Times New Roman" w:cs="Times New Roman"/>
          <w:sz w:val="28"/>
          <w:szCs w:val="28"/>
        </w:rPr>
        <w:t>Право на получение субсидий имеют заявители, осуществляющие один из следующих видов экономической деятельности по Общероссийскому классификатору видов экономической деятельности (ОКВЭД 2):</w:t>
      </w:r>
    </w:p>
    <w:p w14:paraId="7D4E8D32" w14:textId="77777777" w:rsidR="00D737F6" w:rsidRPr="00D737F6" w:rsidRDefault="00D737F6" w:rsidP="00D737F6">
      <w:pPr>
        <w:spacing w:after="0" w:line="240" w:lineRule="auto"/>
        <w:ind w:firstLine="709"/>
        <w:jc w:val="both"/>
        <w:rPr>
          <w:rFonts w:ascii="Times New Roman" w:hAnsi="Times New Roman" w:cs="Times New Roman"/>
          <w:sz w:val="28"/>
          <w:szCs w:val="28"/>
        </w:rPr>
      </w:pPr>
      <w:r w:rsidRPr="00D737F6">
        <w:rPr>
          <w:rFonts w:ascii="Times New Roman" w:hAnsi="Times New Roman" w:cs="Times New Roman"/>
          <w:sz w:val="28"/>
          <w:szCs w:val="28"/>
        </w:rPr>
        <w:t>1) 59.1 Производство кинофильмов, видеофильмов и телевизионных программ;</w:t>
      </w:r>
    </w:p>
    <w:p w14:paraId="498BA589" w14:textId="77777777" w:rsidR="00D737F6" w:rsidRPr="00D737F6" w:rsidRDefault="00D737F6" w:rsidP="00D737F6">
      <w:pPr>
        <w:spacing w:after="0" w:line="240" w:lineRule="auto"/>
        <w:ind w:firstLine="709"/>
        <w:jc w:val="both"/>
        <w:rPr>
          <w:rFonts w:ascii="Times New Roman" w:hAnsi="Times New Roman" w:cs="Times New Roman"/>
          <w:sz w:val="28"/>
          <w:szCs w:val="28"/>
        </w:rPr>
      </w:pPr>
      <w:r w:rsidRPr="00D737F6">
        <w:rPr>
          <w:rFonts w:ascii="Times New Roman" w:hAnsi="Times New Roman" w:cs="Times New Roman"/>
          <w:sz w:val="28"/>
          <w:szCs w:val="28"/>
        </w:rPr>
        <w:t>2) 59.11 Производство кинофильмов, видеофильмов и телевизионных программ;</w:t>
      </w:r>
    </w:p>
    <w:p w14:paraId="0D5A4D38" w14:textId="77777777" w:rsidR="00D737F6" w:rsidRPr="00D737F6" w:rsidRDefault="00D737F6" w:rsidP="00D737F6">
      <w:pPr>
        <w:spacing w:after="0" w:line="240" w:lineRule="auto"/>
        <w:ind w:firstLine="709"/>
        <w:jc w:val="both"/>
        <w:rPr>
          <w:rFonts w:ascii="Times New Roman" w:hAnsi="Times New Roman" w:cs="Times New Roman"/>
          <w:sz w:val="28"/>
          <w:szCs w:val="28"/>
        </w:rPr>
      </w:pPr>
      <w:r w:rsidRPr="00D737F6">
        <w:rPr>
          <w:rFonts w:ascii="Times New Roman" w:hAnsi="Times New Roman" w:cs="Times New Roman"/>
          <w:sz w:val="28"/>
          <w:szCs w:val="28"/>
        </w:rPr>
        <w:t>3) 59.11.1 Производство анимационных фильмов;</w:t>
      </w:r>
    </w:p>
    <w:p w14:paraId="2B52CD3B" w14:textId="77777777" w:rsidR="00D737F6" w:rsidRDefault="00D737F6" w:rsidP="00D737F6">
      <w:pPr>
        <w:spacing w:after="0" w:line="240" w:lineRule="auto"/>
        <w:ind w:firstLine="709"/>
        <w:jc w:val="both"/>
        <w:rPr>
          <w:rFonts w:ascii="Times New Roman" w:hAnsi="Times New Roman" w:cs="Times New Roman"/>
          <w:sz w:val="28"/>
          <w:szCs w:val="28"/>
        </w:rPr>
      </w:pPr>
      <w:r w:rsidRPr="00D737F6">
        <w:rPr>
          <w:rFonts w:ascii="Times New Roman" w:hAnsi="Times New Roman" w:cs="Times New Roman"/>
          <w:sz w:val="28"/>
          <w:szCs w:val="28"/>
        </w:rPr>
        <w:t>4) 59.11.9 Производство прочих кинофильмов, видеофильмов и телевизионных программ.</w:t>
      </w:r>
    </w:p>
    <w:p w14:paraId="5DD70BD2" w14:textId="73EA2E29" w:rsidR="00272827" w:rsidRPr="00DB471D" w:rsidRDefault="00D737F6" w:rsidP="00D737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72827" w:rsidRPr="00DB471D">
        <w:rPr>
          <w:rFonts w:ascii="Times New Roman" w:hAnsi="Times New Roman" w:cs="Times New Roman"/>
          <w:sz w:val="28"/>
          <w:szCs w:val="28"/>
        </w:rPr>
        <w:t>Право на участие в отборе имеют заявители, соответствующие следующим требованиям:</w:t>
      </w:r>
    </w:p>
    <w:p w14:paraId="1DED4EF5" w14:textId="77777777"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1) заявитель не является иностранным и российским юридическим лицом, указанным в пункте 15 статьи 241 Бюджетного кодекса Российской Федерации, на дату представления заявки на участие в отборе (далее - заявка);</w:t>
      </w:r>
    </w:p>
    <w:p w14:paraId="33FAD469" w14:textId="77777777"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2) заявитель 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на дату представления заявки;</w:t>
      </w:r>
    </w:p>
    <w:p w14:paraId="38B39DF5" w14:textId="77777777"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(далее - обязанность по уплате налогов), на дату формирования документов, подтверждающих отсутствие неисполненной обязанности по уплате налогов, в пределах периода со дня размещения объявления до даты окончания приема заявок, указанной в объявлении;</w:t>
      </w:r>
    </w:p>
    <w:p w14:paraId="2B7CB845" w14:textId="77777777"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4) отсутствие просроченной (неурегулированной) задолженности по денежным обязательствам перед Иркутской областью на дату представления заявки;</w:t>
      </w:r>
    </w:p>
    <w:p w14:paraId="6AB5FFFD" w14:textId="3354E6A1"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5) отсутствие факта получения средств из областного бюджета на основании иных нормативных правовых актов Иркутской области на цели, установленные в пункте 1 Порядка, на дату представления заявки;</w:t>
      </w:r>
    </w:p>
    <w:p w14:paraId="632A6D57" w14:textId="77777777"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6) наличие у заявителя удостоверения национального фильма для завершенного производством фильма с указанием года завершения производства фильма, выданного на фильм, съемки которого (части которого) проходили на территории Иркутской области (далее - удостоверение национального фильма, завершенного производством);</w:t>
      </w:r>
    </w:p>
    <w:p w14:paraId="6DB19A0A" w14:textId="3462D1D1"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7) заявитель не участвовал в отборе, проводимом ранее в соответствии с Порядком, с национальным фильмом (частью национального фильма), в связи с производством которого (части которого) представляется заявка;</w:t>
      </w:r>
    </w:p>
    <w:p w14:paraId="516F6000" w14:textId="5A581971"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8) наличие письменного согласия заявителя на осуществление министерством и органами государственного финансового контроля проверок, предусмотренных пунктом 39 Порядка;</w:t>
      </w:r>
    </w:p>
    <w:p w14:paraId="38C2CF45" w14:textId="75FEB9A1"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 xml:space="preserve">9) наличие письменного согласия заявителя на публикацию (размещение) в информационно-телекоммуникационной сети </w:t>
      </w:r>
      <w:r w:rsidR="003E5E05" w:rsidRPr="00DB471D">
        <w:rPr>
          <w:rFonts w:ascii="Times New Roman" w:hAnsi="Times New Roman" w:cs="Times New Roman"/>
          <w:sz w:val="28"/>
          <w:szCs w:val="28"/>
        </w:rPr>
        <w:t>«</w:t>
      </w:r>
      <w:r w:rsidRPr="00DB471D">
        <w:rPr>
          <w:rFonts w:ascii="Times New Roman" w:hAnsi="Times New Roman" w:cs="Times New Roman"/>
          <w:sz w:val="28"/>
          <w:szCs w:val="28"/>
        </w:rPr>
        <w:t>Интернет</w:t>
      </w:r>
      <w:r w:rsidR="003E5E05" w:rsidRPr="00DB471D">
        <w:rPr>
          <w:rFonts w:ascii="Times New Roman" w:hAnsi="Times New Roman" w:cs="Times New Roman"/>
          <w:sz w:val="28"/>
          <w:szCs w:val="28"/>
        </w:rPr>
        <w:t>»</w:t>
      </w:r>
      <w:r w:rsidRPr="00DB471D">
        <w:rPr>
          <w:rFonts w:ascii="Times New Roman" w:hAnsi="Times New Roman" w:cs="Times New Roman"/>
          <w:sz w:val="28"/>
          <w:szCs w:val="28"/>
        </w:rPr>
        <w:t xml:space="preserve"> информации о заявителе, о подаваемой заявителем заявке, иной информации о заявителе, связанной с отбором;</w:t>
      </w:r>
    </w:p>
    <w:p w14:paraId="249659CB" w14:textId="77777777"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10) достижение заявителем на дату представления заявки результата предоставления субсидии, которым является завершенный производством национальный фильм, в связи с производством которого (части которого) представляется заявка;</w:t>
      </w:r>
    </w:p>
    <w:p w14:paraId="36FF7E6A" w14:textId="77777777"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11) наличие на дату представления заявки отчетов:</w:t>
      </w:r>
    </w:p>
    <w:p w14:paraId="02A16ECB" w14:textId="77777777"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о достижении значения результата предоставления субсидии по форме, определенной типовой формой соглашения, установленной министерством финансов Иркутской области для соответствующего вида субсидий;</w:t>
      </w:r>
    </w:p>
    <w:p w14:paraId="062423C3" w14:textId="0A663EBB" w:rsidR="00272827" w:rsidRPr="00DB471D" w:rsidRDefault="00272827" w:rsidP="00272827">
      <w:pPr>
        <w:spacing w:after="0" w:line="240" w:lineRule="auto"/>
        <w:ind w:firstLine="709"/>
        <w:jc w:val="both"/>
        <w:rPr>
          <w:rFonts w:ascii="Times New Roman" w:hAnsi="Times New Roman" w:cs="Times New Roman"/>
          <w:sz w:val="28"/>
          <w:szCs w:val="28"/>
        </w:rPr>
      </w:pPr>
      <w:proofErr w:type="gramStart"/>
      <w:r w:rsidRPr="00DB471D">
        <w:rPr>
          <w:rFonts w:ascii="Times New Roman" w:hAnsi="Times New Roman" w:cs="Times New Roman"/>
          <w:sz w:val="28"/>
          <w:szCs w:val="28"/>
        </w:rPr>
        <w:t>о</w:t>
      </w:r>
      <w:proofErr w:type="gramEnd"/>
      <w:r w:rsidRPr="00DB471D">
        <w:rPr>
          <w:rFonts w:ascii="Times New Roman" w:hAnsi="Times New Roman" w:cs="Times New Roman"/>
          <w:sz w:val="28"/>
          <w:szCs w:val="28"/>
        </w:rPr>
        <w:t xml:space="preserve"> вовлечении жителей Иркутской области в процесс производства национального фильма (части национального фильма) на территории Иркутской области в качестве актеров, участников массовки, групповых сцен, рабочих и иных специалистов, задействованных в процессе производства национального фильма (части национального фильма) на территории Иркутской област</w:t>
      </w:r>
      <w:r w:rsidR="00AC5BB8">
        <w:rPr>
          <w:rFonts w:ascii="Times New Roman" w:hAnsi="Times New Roman" w:cs="Times New Roman"/>
          <w:sz w:val="28"/>
          <w:szCs w:val="28"/>
        </w:rPr>
        <w:t>и, по форме согласно приложению 1</w:t>
      </w:r>
      <w:r w:rsidRPr="00DB471D">
        <w:rPr>
          <w:rFonts w:ascii="Times New Roman" w:hAnsi="Times New Roman" w:cs="Times New Roman"/>
          <w:sz w:val="28"/>
          <w:szCs w:val="28"/>
        </w:rPr>
        <w:t xml:space="preserve"> к настоящему </w:t>
      </w:r>
      <w:r w:rsidR="00E0592E" w:rsidRPr="00DB471D">
        <w:rPr>
          <w:rFonts w:ascii="Times New Roman" w:hAnsi="Times New Roman" w:cs="Times New Roman"/>
          <w:sz w:val="28"/>
          <w:szCs w:val="28"/>
        </w:rPr>
        <w:t>Объявлению</w:t>
      </w:r>
      <w:r w:rsidRPr="00DB471D">
        <w:rPr>
          <w:rFonts w:ascii="Times New Roman" w:hAnsi="Times New Roman" w:cs="Times New Roman"/>
          <w:sz w:val="28"/>
          <w:szCs w:val="28"/>
        </w:rPr>
        <w:t>;</w:t>
      </w:r>
    </w:p>
    <w:p w14:paraId="337CA44B" w14:textId="613312F7" w:rsidR="00272827" w:rsidRPr="00DB471D" w:rsidRDefault="00272827" w:rsidP="00272827">
      <w:pPr>
        <w:spacing w:after="0" w:line="240" w:lineRule="auto"/>
        <w:ind w:firstLine="709"/>
        <w:jc w:val="both"/>
        <w:rPr>
          <w:rFonts w:ascii="Times New Roman" w:hAnsi="Times New Roman" w:cs="Times New Roman"/>
          <w:sz w:val="28"/>
          <w:szCs w:val="28"/>
        </w:rPr>
      </w:pPr>
      <w:proofErr w:type="gramStart"/>
      <w:r w:rsidRPr="00DB471D">
        <w:rPr>
          <w:rFonts w:ascii="Times New Roman" w:hAnsi="Times New Roman" w:cs="Times New Roman"/>
          <w:sz w:val="28"/>
          <w:szCs w:val="28"/>
        </w:rPr>
        <w:t>о</w:t>
      </w:r>
      <w:proofErr w:type="gramEnd"/>
      <w:r w:rsidRPr="00DB471D">
        <w:rPr>
          <w:rFonts w:ascii="Times New Roman" w:hAnsi="Times New Roman" w:cs="Times New Roman"/>
          <w:sz w:val="28"/>
          <w:szCs w:val="28"/>
        </w:rPr>
        <w:t xml:space="preserve"> количестве показов в национальном фильме (части национального фильма) символики Иркутской области, а также о количестве природных, туристических, архитектурных и иных объектов Иркутской области, показанных в национальном фильме (части национального фильма) и позволяющих идентифицировать место съемки как территорию Иркутской области</w:t>
      </w:r>
      <w:r w:rsidR="00E70869" w:rsidRPr="00DB471D">
        <w:rPr>
          <w:rFonts w:ascii="Times New Roman" w:hAnsi="Times New Roman" w:cs="Times New Roman"/>
          <w:sz w:val="28"/>
          <w:szCs w:val="28"/>
        </w:rPr>
        <w:t>, по форме согласно приложению 2</w:t>
      </w:r>
      <w:r w:rsidRPr="00DB471D">
        <w:rPr>
          <w:rFonts w:ascii="Times New Roman" w:hAnsi="Times New Roman" w:cs="Times New Roman"/>
          <w:sz w:val="28"/>
          <w:szCs w:val="28"/>
        </w:rPr>
        <w:t xml:space="preserve"> к настоящему </w:t>
      </w:r>
      <w:r w:rsidR="00E0592E" w:rsidRPr="00DB471D">
        <w:rPr>
          <w:rFonts w:ascii="Times New Roman" w:hAnsi="Times New Roman" w:cs="Times New Roman"/>
          <w:sz w:val="28"/>
          <w:szCs w:val="28"/>
        </w:rPr>
        <w:t>Объявлению</w:t>
      </w:r>
      <w:r w:rsidRPr="00DB471D">
        <w:rPr>
          <w:rFonts w:ascii="Times New Roman" w:hAnsi="Times New Roman" w:cs="Times New Roman"/>
          <w:sz w:val="28"/>
          <w:szCs w:val="28"/>
        </w:rPr>
        <w:t>;</w:t>
      </w:r>
    </w:p>
    <w:p w14:paraId="4FB7A16A" w14:textId="601FA36A"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об участии в связи с производством национального фильма (части национального фильма) на территории Иркутской области в мероприятиях, способствующих повышению привлекательности Иркутской области (творческие встречи, форумы, выставочные и презентационные (</w:t>
      </w:r>
      <w:proofErr w:type="spellStart"/>
      <w:r w:rsidRPr="00DB471D">
        <w:rPr>
          <w:rFonts w:ascii="Times New Roman" w:hAnsi="Times New Roman" w:cs="Times New Roman"/>
          <w:sz w:val="28"/>
          <w:szCs w:val="28"/>
        </w:rPr>
        <w:t>имиджевые</w:t>
      </w:r>
      <w:proofErr w:type="spellEnd"/>
      <w:r w:rsidRPr="00DB471D">
        <w:rPr>
          <w:rFonts w:ascii="Times New Roman" w:hAnsi="Times New Roman" w:cs="Times New Roman"/>
          <w:sz w:val="28"/>
          <w:szCs w:val="28"/>
        </w:rPr>
        <w:t xml:space="preserve">) мероприятия, интервью средствам массовой информации и другое), с указанием наименований таких мероприятий и дат их проведения, ссылок на публикации о мероприятиях в средствах массовой информации, информационно-телекоммуникационной сети </w:t>
      </w:r>
      <w:r w:rsidR="003E5E05" w:rsidRPr="00DB471D">
        <w:rPr>
          <w:rFonts w:ascii="Times New Roman" w:hAnsi="Times New Roman" w:cs="Times New Roman"/>
          <w:sz w:val="28"/>
          <w:szCs w:val="28"/>
        </w:rPr>
        <w:t>«</w:t>
      </w:r>
      <w:r w:rsidRPr="00DB471D">
        <w:rPr>
          <w:rFonts w:ascii="Times New Roman" w:hAnsi="Times New Roman" w:cs="Times New Roman"/>
          <w:sz w:val="28"/>
          <w:szCs w:val="28"/>
        </w:rPr>
        <w:t>Интернет</w:t>
      </w:r>
      <w:r w:rsidR="003E5E05" w:rsidRPr="00DB471D">
        <w:rPr>
          <w:rFonts w:ascii="Times New Roman" w:hAnsi="Times New Roman" w:cs="Times New Roman"/>
          <w:sz w:val="28"/>
          <w:szCs w:val="28"/>
        </w:rPr>
        <w:t>»</w:t>
      </w:r>
      <w:r w:rsidRPr="00DB471D">
        <w:rPr>
          <w:rFonts w:ascii="Times New Roman" w:hAnsi="Times New Roman" w:cs="Times New Roman"/>
          <w:sz w:val="28"/>
          <w:szCs w:val="28"/>
        </w:rPr>
        <w:t xml:space="preserve"> (в произвольной форме);</w:t>
      </w:r>
    </w:p>
    <w:p w14:paraId="52B83F57" w14:textId="5A803198" w:rsidR="00272827" w:rsidRPr="00DB471D" w:rsidRDefault="00272827" w:rsidP="00272827">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12) отсутствие факта полного государственного финансирования производства национального фильма, в связи с производством которого (части которого) представляется заявка, в соответствии со статьями 7, 8 Федерального закона № 126-ФЗ (далее - государственное финансирование) на дату представления заявки.</w:t>
      </w:r>
    </w:p>
    <w:p w14:paraId="77708631" w14:textId="77777777" w:rsidR="00855052" w:rsidRPr="00DB471D" w:rsidRDefault="00855052" w:rsidP="00855052">
      <w:pPr>
        <w:spacing w:after="0" w:line="240" w:lineRule="auto"/>
        <w:ind w:firstLine="709"/>
        <w:jc w:val="both"/>
        <w:rPr>
          <w:rFonts w:ascii="Times New Roman" w:eastAsia="Times New Roman" w:hAnsi="Times New Roman" w:cs="Times New Roman"/>
          <w:sz w:val="28"/>
          <w:szCs w:val="28"/>
          <w:lang w:eastAsia="ru-RU"/>
        </w:rPr>
      </w:pPr>
    </w:p>
    <w:p w14:paraId="71FB4712" w14:textId="53D5237F" w:rsidR="00855052" w:rsidRPr="00DB471D" w:rsidRDefault="00CA337D" w:rsidP="00536231">
      <w:pPr>
        <w:spacing w:after="0" w:line="240" w:lineRule="auto"/>
        <w:ind w:firstLine="709"/>
        <w:jc w:val="center"/>
        <w:rPr>
          <w:rFonts w:ascii="Times New Roman" w:eastAsia="Times New Roman" w:hAnsi="Times New Roman" w:cs="Times New Roman"/>
          <w:sz w:val="28"/>
          <w:szCs w:val="28"/>
          <w:lang w:eastAsia="ru-RU"/>
        </w:rPr>
      </w:pPr>
      <w:r w:rsidRPr="00DB471D">
        <w:rPr>
          <w:rFonts w:ascii="Times New Roman" w:hAnsi="Times New Roman" w:cs="Times New Roman"/>
          <w:sz w:val="28"/>
          <w:szCs w:val="28"/>
        </w:rPr>
        <w:t xml:space="preserve">Глава </w:t>
      </w:r>
      <w:r w:rsidR="003E5613" w:rsidRPr="00DB471D">
        <w:rPr>
          <w:rFonts w:ascii="Times New Roman" w:hAnsi="Times New Roman" w:cs="Times New Roman"/>
          <w:sz w:val="28"/>
          <w:szCs w:val="28"/>
        </w:rPr>
        <w:t>7</w:t>
      </w:r>
      <w:r w:rsidR="00855052" w:rsidRPr="00DB471D">
        <w:rPr>
          <w:rFonts w:ascii="Times New Roman" w:eastAsia="Times New Roman" w:hAnsi="Times New Roman" w:cs="Times New Roman"/>
          <w:sz w:val="28"/>
          <w:szCs w:val="28"/>
          <w:lang w:eastAsia="ru-RU"/>
        </w:rPr>
        <w:t xml:space="preserve">. </w:t>
      </w:r>
      <w:r w:rsidR="00536231" w:rsidRPr="00DB471D">
        <w:rPr>
          <w:rFonts w:ascii="Times New Roman" w:eastAsia="Times New Roman" w:hAnsi="Times New Roman" w:cs="Times New Roman"/>
          <w:sz w:val="28"/>
          <w:szCs w:val="28"/>
          <w:lang w:eastAsia="ru-RU"/>
        </w:rPr>
        <w:t xml:space="preserve">Порядок подачи заявок заявителями и требования, предъявляемые к форме и содержанию заявок, подаваемых заявителями </w:t>
      </w:r>
    </w:p>
    <w:p w14:paraId="4FE2658A" w14:textId="77777777" w:rsidR="00855052" w:rsidRPr="00DB471D" w:rsidRDefault="00855052" w:rsidP="00855052">
      <w:pPr>
        <w:spacing w:after="0" w:line="240" w:lineRule="auto"/>
        <w:ind w:firstLine="709"/>
        <w:jc w:val="both"/>
        <w:rPr>
          <w:rFonts w:ascii="Times New Roman" w:eastAsia="Times New Roman" w:hAnsi="Times New Roman" w:cs="Times New Roman"/>
          <w:sz w:val="28"/>
          <w:szCs w:val="28"/>
          <w:lang w:eastAsia="ru-RU"/>
        </w:rPr>
      </w:pPr>
    </w:p>
    <w:p w14:paraId="583A1CA6" w14:textId="7F6B7068" w:rsidR="00EF13DB" w:rsidRPr="00DB471D" w:rsidRDefault="00855052"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 xml:space="preserve">1. </w:t>
      </w:r>
      <w:r w:rsidR="00EF13DB" w:rsidRPr="00DB471D">
        <w:rPr>
          <w:rFonts w:ascii="Times New Roman" w:eastAsia="Times New Roman" w:hAnsi="Times New Roman" w:cs="Times New Roman"/>
          <w:sz w:val="28"/>
          <w:szCs w:val="28"/>
          <w:lang w:eastAsia="ru-RU"/>
        </w:rPr>
        <w:t xml:space="preserve">Для участия в отборе заявитель </w:t>
      </w:r>
      <w:r w:rsidR="009233CB" w:rsidRPr="00DB471D">
        <w:rPr>
          <w:rFonts w:ascii="Times New Roman" w:eastAsia="Times New Roman" w:hAnsi="Times New Roman" w:cs="Times New Roman"/>
          <w:sz w:val="28"/>
          <w:szCs w:val="28"/>
          <w:lang w:eastAsia="ru-RU"/>
        </w:rPr>
        <w:t xml:space="preserve">с </w:t>
      </w:r>
      <w:r w:rsidR="00406C34" w:rsidRPr="00DB471D">
        <w:rPr>
          <w:rFonts w:ascii="Times New Roman" w:eastAsia="Times New Roman" w:hAnsi="Times New Roman" w:cs="Times New Roman"/>
          <w:sz w:val="28"/>
          <w:szCs w:val="28"/>
          <w:lang w:eastAsia="ru-RU"/>
        </w:rPr>
        <w:t>22</w:t>
      </w:r>
      <w:r w:rsidR="009233CB" w:rsidRPr="00DB471D">
        <w:rPr>
          <w:rFonts w:ascii="Times New Roman" w:eastAsia="Times New Roman" w:hAnsi="Times New Roman" w:cs="Times New Roman"/>
          <w:sz w:val="28"/>
          <w:szCs w:val="28"/>
          <w:lang w:eastAsia="ru-RU"/>
        </w:rPr>
        <w:t xml:space="preserve"> мая по 30 июня 2023 года (включительно) </w:t>
      </w:r>
      <w:r w:rsidR="00EF13DB" w:rsidRPr="00DB471D">
        <w:rPr>
          <w:rFonts w:ascii="Times New Roman" w:eastAsia="Times New Roman" w:hAnsi="Times New Roman" w:cs="Times New Roman"/>
          <w:sz w:val="28"/>
          <w:szCs w:val="28"/>
          <w:lang w:eastAsia="ru-RU"/>
        </w:rPr>
        <w:t>обязан представить в уполномоченную организацию заявку по форме, утвержденной правовым актом министерства, содержащую:</w:t>
      </w:r>
    </w:p>
    <w:p w14:paraId="4869E58B"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1) наименование, индивидуальный номер налогоплательщика заявителя, его место нахождения, почтовый адрес и адрес электронной почты;</w:t>
      </w:r>
    </w:p>
    <w:p w14:paraId="2197EC26"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2) название национального фильма, дату окончания производства национального фильма, номер удостоверения национального фильма, завершенного производством;</w:t>
      </w:r>
    </w:p>
    <w:p w14:paraId="5C4B41CC"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3) период производства национального фильма (части национального фильма) на территории Иркутской области;</w:t>
      </w:r>
    </w:p>
    <w:p w14:paraId="4E2820B3" w14:textId="60DC4D21"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 xml:space="preserve">4) подтверждение о соблюдении заявителями требований в соответствии с </w:t>
      </w:r>
      <w:r w:rsidR="009B5022">
        <w:rPr>
          <w:rFonts w:ascii="Times New Roman" w:eastAsia="Times New Roman" w:hAnsi="Times New Roman" w:cs="Times New Roman"/>
          <w:sz w:val="28"/>
          <w:szCs w:val="28"/>
          <w:lang w:eastAsia="ru-RU"/>
        </w:rPr>
        <w:t>главой</w:t>
      </w:r>
      <w:r w:rsidRPr="00DB471D">
        <w:rPr>
          <w:rFonts w:ascii="Times New Roman" w:eastAsia="Times New Roman" w:hAnsi="Times New Roman" w:cs="Times New Roman"/>
          <w:sz w:val="28"/>
          <w:szCs w:val="28"/>
          <w:lang w:eastAsia="ru-RU"/>
        </w:rPr>
        <w:t xml:space="preserve"> 6 </w:t>
      </w:r>
      <w:r w:rsidR="009B5022">
        <w:rPr>
          <w:rFonts w:ascii="Times New Roman" w:eastAsia="Times New Roman" w:hAnsi="Times New Roman" w:cs="Times New Roman"/>
          <w:sz w:val="28"/>
          <w:szCs w:val="28"/>
          <w:lang w:eastAsia="ru-RU"/>
        </w:rPr>
        <w:t>настоящего Объявления</w:t>
      </w:r>
      <w:r w:rsidRPr="00DB471D">
        <w:rPr>
          <w:rFonts w:ascii="Times New Roman" w:eastAsia="Times New Roman" w:hAnsi="Times New Roman" w:cs="Times New Roman"/>
          <w:sz w:val="28"/>
          <w:szCs w:val="28"/>
          <w:lang w:eastAsia="ru-RU"/>
        </w:rPr>
        <w:t>;</w:t>
      </w:r>
    </w:p>
    <w:p w14:paraId="747B5AF3"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5) информацию о местах проведения съемок национального фильма (части национального фильма) на территории Иркутской области;</w:t>
      </w:r>
    </w:p>
    <w:p w14:paraId="3B5D1A02" w14:textId="0B3D2321"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6) письменное согласие заявителя на осуществление министерством и органами государственного финансового контроля проверок, предусмотренных пунктом 39 Порядка;</w:t>
      </w:r>
    </w:p>
    <w:p w14:paraId="7DBB909F" w14:textId="63109D76"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 xml:space="preserve">7) письменное согласие заявителя на публикацию (размещение) в информационно-телекоммуникационной сети </w:t>
      </w:r>
      <w:r w:rsidR="003E5E05" w:rsidRPr="00DB471D">
        <w:rPr>
          <w:rFonts w:ascii="Times New Roman" w:eastAsia="Times New Roman" w:hAnsi="Times New Roman" w:cs="Times New Roman"/>
          <w:sz w:val="28"/>
          <w:szCs w:val="28"/>
          <w:lang w:eastAsia="ru-RU"/>
        </w:rPr>
        <w:t>«</w:t>
      </w:r>
      <w:r w:rsidRPr="00DB471D">
        <w:rPr>
          <w:rFonts w:ascii="Times New Roman" w:eastAsia="Times New Roman" w:hAnsi="Times New Roman" w:cs="Times New Roman"/>
          <w:sz w:val="28"/>
          <w:szCs w:val="28"/>
          <w:lang w:eastAsia="ru-RU"/>
        </w:rPr>
        <w:t>Интернет</w:t>
      </w:r>
      <w:r w:rsidR="003E5E05" w:rsidRPr="00DB471D">
        <w:rPr>
          <w:rFonts w:ascii="Times New Roman" w:eastAsia="Times New Roman" w:hAnsi="Times New Roman" w:cs="Times New Roman"/>
          <w:sz w:val="28"/>
          <w:szCs w:val="28"/>
          <w:lang w:eastAsia="ru-RU"/>
        </w:rPr>
        <w:t>»</w:t>
      </w:r>
      <w:r w:rsidRPr="00DB471D">
        <w:rPr>
          <w:rFonts w:ascii="Times New Roman" w:eastAsia="Times New Roman" w:hAnsi="Times New Roman" w:cs="Times New Roman"/>
          <w:sz w:val="28"/>
          <w:szCs w:val="28"/>
          <w:lang w:eastAsia="ru-RU"/>
        </w:rPr>
        <w:t xml:space="preserve"> информации о заявителе, о подаваемой заявителем заявке, иной информации о заявителе, связанной с отбором;</w:t>
      </w:r>
    </w:p>
    <w:p w14:paraId="1FA8120F"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 xml:space="preserve">8) информацию о наличии (отсутствии) соглашений (договоров) о намерениях, заключенных с </w:t>
      </w:r>
      <w:proofErr w:type="spellStart"/>
      <w:r w:rsidRPr="00DB471D">
        <w:rPr>
          <w:rFonts w:ascii="Times New Roman" w:eastAsia="Times New Roman" w:hAnsi="Times New Roman" w:cs="Times New Roman"/>
          <w:sz w:val="28"/>
          <w:szCs w:val="28"/>
          <w:lang w:eastAsia="ru-RU"/>
        </w:rPr>
        <w:t>кинодистрибьюторами</w:t>
      </w:r>
      <w:proofErr w:type="spellEnd"/>
      <w:r w:rsidRPr="00DB471D">
        <w:rPr>
          <w:rFonts w:ascii="Times New Roman" w:eastAsia="Times New Roman" w:hAnsi="Times New Roman" w:cs="Times New Roman"/>
          <w:sz w:val="28"/>
          <w:szCs w:val="28"/>
          <w:lang w:eastAsia="ru-RU"/>
        </w:rPr>
        <w:t xml:space="preserve"> на прокат национального фильма, с телеканалами и организаторами кинофестивалей на показ национального фильма (если такие соглашения (договоры) заключены заявителем на дату представления заявки);</w:t>
      </w:r>
    </w:p>
    <w:p w14:paraId="0DC98B51"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9) информацию о демонстрации (отсутствии показов) национального фильма в кинотеатральном прокате, и (или) участии (отсутствии участия) национального фильма в одном из российских или международных кинофестивалей, и (или) показе (отсутствии показов) национального фильма на одном из общероссийских обязательных общедоступных телеканалов или телеканалов, транслируемых на территории Иркутской области;</w:t>
      </w:r>
    </w:p>
    <w:p w14:paraId="74E506F6" w14:textId="4CB1E90C"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10) информацию о наличии (отсутствии) экспортного контракта (договора) с иностранной организацией, осуществляющей производство аудиовизуальной продукции, предметом которого является участие указанной иностранной организации в производстве национального фильма на территории Иркутской области.</w:t>
      </w:r>
    </w:p>
    <w:p w14:paraId="64307FD2"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2. Заявитель обязан приложить к заявке следующие документы:</w:t>
      </w:r>
    </w:p>
    <w:p w14:paraId="33A485FD" w14:textId="64665072"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 xml:space="preserve">1) документы, содержащие информацию из реестра акционеров акционерного общества о долях акционеров в уставном капитале (для акционерных обществ). Указанные документы представляются с соблюдением требований Федерального закона от 27 июля 2006 года N 152-ФЗ </w:t>
      </w:r>
      <w:r w:rsidR="003E5E05" w:rsidRPr="00DB471D">
        <w:rPr>
          <w:rFonts w:ascii="Times New Roman" w:eastAsia="Times New Roman" w:hAnsi="Times New Roman" w:cs="Times New Roman"/>
          <w:sz w:val="28"/>
          <w:szCs w:val="28"/>
          <w:lang w:eastAsia="ru-RU"/>
        </w:rPr>
        <w:t>«</w:t>
      </w:r>
      <w:r w:rsidRPr="00DB471D">
        <w:rPr>
          <w:rFonts w:ascii="Times New Roman" w:eastAsia="Times New Roman" w:hAnsi="Times New Roman" w:cs="Times New Roman"/>
          <w:sz w:val="28"/>
          <w:szCs w:val="28"/>
          <w:lang w:eastAsia="ru-RU"/>
        </w:rPr>
        <w:t>О персональных данных</w:t>
      </w:r>
      <w:r w:rsidR="003E5E05" w:rsidRPr="00DB471D">
        <w:rPr>
          <w:rFonts w:ascii="Times New Roman" w:eastAsia="Times New Roman" w:hAnsi="Times New Roman" w:cs="Times New Roman"/>
          <w:sz w:val="28"/>
          <w:szCs w:val="28"/>
          <w:lang w:eastAsia="ru-RU"/>
        </w:rPr>
        <w:t>»</w:t>
      </w:r>
      <w:r w:rsidRPr="00DB471D">
        <w:rPr>
          <w:rFonts w:ascii="Times New Roman" w:eastAsia="Times New Roman" w:hAnsi="Times New Roman" w:cs="Times New Roman"/>
          <w:sz w:val="28"/>
          <w:szCs w:val="28"/>
          <w:lang w:eastAsia="ru-RU"/>
        </w:rPr>
        <w:t>;</w:t>
      </w:r>
    </w:p>
    <w:p w14:paraId="49B50790"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2) доверенность на осуществление действий от имени заявителя, заверенную печатью (при наличии) и подписанную руководителем заявителя, или заверенную в установленном порядке копию доверенности, копию паспорта уполномоченного представителя заявителя (в случае представления заявки уполномоченным представителем заявителя);</w:t>
      </w:r>
    </w:p>
    <w:p w14:paraId="40EFF22F" w14:textId="76B34960"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3) календарно-постановочный план производства национального фильма (части национального фильма) на территории Иркутской области по фо</w:t>
      </w:r>
      <w:r w:rsidR="00D004CA">
        <w:rPr>
          <w:rFonts w:ascii="Times New Roman" w:eastAsia="Times New Roman" w:hAnsi="Times New Roman" w:cs="Times New Roman"/>
          <w:sz w:val="28"/>
          <w:szCs w:val="28"/>
          <w:lang w:eastAsia="ru-RU"/>
        </w:rPr>
        <w:t xml:space="preserve">рме согласно </w:t>
      </w:r>
      <w:r w:rsidRPr="00DB471D">
        <w:rPr>
          <w:rFonts w:ascii="Times New Roman" w:eastAsia="Times New Roman" w:hAnsi="Times New Roman" w:cs="Times New Roman"/>
          <w:sz w:val="28"/>
          <w:szCs w:val="28"/>
          <w:lang w:eastAsia="ru-RU"/>
        </w:rPr>
        <w:t xml:space="preserve">приложению </w:t>
      </w:r>
      <w:r w:rsidR="00E70869" w:rsidRPr="00DB471D">
        <w:rPr>
          <w:rFonts w:ascii="Times New Roman" w:eastAsia="Times New Roman" w:hAnsi="Times New Roman" w:cs="Times New Roman"/>
          <w:sz w:val="28"/>
          <w:szCs w:val="28"/>
          <w:lang w:eastAsia="ru-RU"/>
        </w:rPr>
        <w:t>3</w:t>
      </w:r>
      <w:r w:rsidRPr="00DB471D">
        <w:rPr>
          <w:rFonts w:ascii="Times New Roman" w:eastAsia="Times New Roman" w:hAnsi="Times New Roman" w:cs="Times New Roman"/>
          <w:sz w:val="28"/>
          <w:szCs w:val="28"/>
          <w:lang w:eastAsia="ru-RU"/>
        </w:rPr>
        <w:t xml:space="preserve"> к настоящему </w:t>
      </w:r>
      <w:r w:rsidR="00E0592E" w:rsidRPr="00DB471D">
        <w:rPr>
          <w:rFonts w:ascii="Times New Roman" w:eastAsia="Times New Roman" w:hAnsi="Times New Roman" w:cs="Times New Roman"/>
          <w:sz w:val="28"/>
          <w:szCs w:val="28"/>
          <w:lang w:eastAsia="ru-RU"/>
        </w:rPr>
        <w:t>Объявлению</w:t>
      </w:r>
      <w:r w:rsidRPr="00DB471D">
        <w:rPr>
          <w:rFonts w:ascii="Times New Roman" w:eastAsia="Times New Roman" w:hAnsi="Times New Roman" w:cs="Times New Roman"/>
          <w:sz w:val="28"/>
          <w:szCs w:val="28"/>
          <w:lang w:eastAsia="ru-RU"/>
        </w:rPr>
        <w:t>;</w:t>
      </w:r>
    </w:p>
    <w:p w14:paraId="502ACADE"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4) заверенную в установленном порядке копию удостоверения национального фильма для завершенного производством фильма;</w:t>
      </w:r>
    </w:p>
    <w:p w14:paraId="14B57FAB"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5) справку в произвольной форме о перечне фактических мест съемок национального фильма (части национального фильма) с указанием населенных пунктов места проведения съемок фильма;</w:t>
      </w:r>
    </w:p>
    <w:p w14:paraId="11EF6E82"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6) графическую презентацию национального фильма в формате PDF и (или) презентационный видеоролик в формате AVI размером не более 300 мегабайт продолжительностью не более трех минут;</w:t>
      </w:r>
    </w:p>
    <w:p w14:paraId="296F2B39"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7) копию национального фильма надлежащего качества или документ, содержащий ссылку на облачное хранилище данных с национальным фильмом;</w:t>
      </w:r>
    </w:p>
    <w:p w14:paraId="28D9F3D0" w14:textId="2535D934"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 xml:space="preserve">8) информацию о размерах затрат по форме согласно приложению </w:t>
      </w:r>
      <w:r w:rsidR="00D004CA">
        <w:rPr>
          <w:rFonts w:ascii="Times New Roman" w:eastAsia="Times New Roman" w:hAnsi="Times New Roman" w:cs="Times New Roman"/>
          <w:sz w:val="28"/>
          <w:szCs w:val="28"/>
          <w:lang w:eastAsia="ru-RU"/>
        </w:rPr>
        <w:t>4</w:t>
      </w:r>
      <w:r w:rsidRPr="00DB471D">
        <w:rPr>
          <w:rFonts w:ascii="Times New Roman" w:eastAsia="Times New Roman" w:hAnsi="Times New Roman" w:cs="Times New Roman"/>
          <w:sz w:val="28"/>
          <w:szCs w:val="28"/>
          <w:lang w:eastAsia="ru-RU"/>
        </w:rPr>
        <w:t xml:space="preserve"> к </w:t>
      </w:r>
      <w:r w:rsidR="00445DE5">
        <w:rPr>
          <w:rFonts w:ascii="Times New Roman" w:eastAsia="Times New Roman" w:hAnsi="Times New Roman" w:cs="Times New Roman"/>
          <w:sz w:val="28"/>
          <w:szCs w:val="28"/>
          <w:lang w:eastAsia="ru-RU"/>
        </w:rPr>
        <w:t>настоящему Объявлению</w:t>
      </w:r>
      <w:r w:rsidRPr="00DB471D">
        <w:rPr>
          <w:rFonts w:ascii="Times New Roman" w:eastAsia="Times New Roman" w:hAnsi="Times New Roman" w:cs="Times New Roman"/>
          <w:sz w:val="28"/>
          <w:szCs w:val="28"/>
          <w:lang w:eastAsia="ru-RU"/>
        </w:rPr>
        <w:t>;</w:t>
      </w:r>
    </w:p>
    <w:p w14:paraId="4C6B3EB0"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9) заверенные в установленном порядке копии документов, подтверждающих фактически понесенные заявителем затраты:</w:t>
      </w:r>
    </w:p>
    <w:p w14:paraId="4950D4C2" w14:textId="63D8427D"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proofErr w:type="gramStart"/>
      <w:r w:rsidRPr="00DB471D">
        <w:rPr>
          <w:rFonts w:ascii="Times New Roman" w:eastAsia="Times New Roman" w:hAnsi="Times New Roman" w:cs="Times New Roman"/>
          <w:sz w:val="28"/>
          <w:szCs w:val="28"/>
          <w:lang w:eastAsia="ru-RU"/>
        </w:rPr>
        <w:t>договоры</w:t>
      </w:r>
      <w:proofErr w:type="gramEnd"/>
      <w:r w:rsidRPr="00DB471D">
        <w:rPr>
          <w:rFonts w:ascii="Times New Roman" w:eastAsia="Times New Roman" w:hAnsi="Times New Roman" w:cs="Times New Roman"/>
          <w:sz w:val="28"/>
          <w:szCs w:val="28"/>
          <w:lang w:eastAsia="ru-RU"/>
        </w:rPr>
        <w:t xml:space="preserve"> (соглашения) поставки товаров, выполнения работ, оказания услуг, заключенные с организациями всех форм собственности, индивидуальными предпринимателями, зарегистрированными на территории Иркутской области либо у которых на территории Иркутской области зарегистрированы обособленные подразделения, а также с физическими лицами, применяющими специальный налоговый режим </w:t>
      </w:r>
      <w:r w:rsidR="003E5E05" w:rsidRPr="00DB471D">
        <w:rPr>
          <w:rFonts w:ascii="Times New Roman" w:eastAsia="Times New Roman" w:hAnsi="Times New Roman" w:cs="Times New Roman"/>
          <w:sz w:val="28"/>
          <w:szCs w:val="28"/>
          <w:lang w:eastAsia="ru-RU"/>
        </w:rPr>
        <w:t>«</w:t>
      </w:r>
      <w:r w:rsidRPr="00DB471D">
        <w:rPr>
          <w:rFonts w:ascii="Times New Roman" w:eastAsia="Times New Roman" w:hAnsi="Times New Roman" w:cs="Times New Roman"/>
          <w:sz w:val="28"/>
          <w:szCs w:val="28"/>
          <w:lang w:eastAsia="ru-RU"/>
        </w:rPr>
        <w:t>Налог на профессиональный доход</w:t>
      </w:r>
      <w:r w:rsidR="003E5E05" w:rsidRPr="00DB471D">
        <w:rPr>
          <w:rFonts w:ascii="Times New Roman" w:eastAsia="Times New Roman" w:hAnsi="Times New Roman" w:cs="Times New Roman"/>
          <w:sz w:val="28"/>
          <w:szCs w:val="28"/>
          <w:lang w:eastAsia="ru-RU"/>
        </w:rPr>
        <w:t>»</w:t>
      </w:r>
      <w:r w:rsidRPr="00DB471D">
        <w:rPr>
          <w:rFonts w:ascii="Times New Roman" w:eastAsia="Times New Roman" w:hAnsi="Times New Roman" w:cs="Times New Roman"/>
          <w:sz w:val="28"/>
          <w:szCs w:val="28"/>
          <w:lang w:eastAsia="ru-RU"/>
        </w:rPr>
        <w:t xml:space="preserve"> и указавшими местом ведения своей деятельности Иркутскую область (при наличии);</w:t>
      </w:r>
    </w:p>
    <w:p w14:paraId="5B112B43"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proofErr w:type="gramStart"/>
      <w:r w:rsidRPr="00DB471D">
        <w:rPr>
          <w:rFonts w:ascii="Times New Roman" w:eastAsia="Times New Roman" w:hAnsi="Times New Roman" w:cs="Times New Roman"/>
          <w:sz w:val="28"/>
          <w:szCs w:val="28"/>
          <w:lang w:eastAsia="ru-RU"/>
        </w:rPr>
        <w:t>акты</w:t>
      </w:r>
      <w:proofErr w:type="gramEnd"/>
      <w:r w:rsidRPr="00DB471D">
        <w:rPr>
          <w:rFonts w:ascii="Times New Roman" w:eastAsia="Times New Roman" w:hAnsi="Times New Roman" w:cs="Times New Roman"/>
          <w:sz w:val="28"/>
          <w:szCs w:val="28"/>
          <w:lang w:eastAsia="ru-RU"/>
        </w:rPr>
        <w:t xml:space="preserve"> о приемке поставленных товаров, выполненных работ, оказанных услуг в соответствии с условиями договоров (соглашений) поставки товаров, выполнения работ, оказания услуг, и (или) счета-фактуры, и (или) универсальные передаточные документы, и (или) накладные (при наличии);</w:t>
      </w:r>
    </w:p>
    <w:p w14:paraId="3CB5807B"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трудовые договоры, заключенные с физическими лицами, зарегистрированными по месту жительства на территории Иркутской области на момент производства национального фильма (части национального фильма) на территории Иркутской области, и (или) гражданско-правовые договоры, заключенные с физическими лицами, зарегистрированными по месту жительства на территории Иркутской области на момент производства национального фильма (части национального фильма) на территории Иркутской области, а также расчетные ведомости и (или) банковские выписки (при наличии);</w:t>
      </w:r>
    </w:p>
    <w:p w14:paraId="1A0ED20B"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приказы о направлении работника в командировку, проездные документы (билеты), посадочные талоны (при наличии);</w:t>
      </w:r>
    </w:p>
    <w:p w14:paraId="459C9DED" w14:textId="27F82CAF"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proofErr w:type="gramStart"/>
      <w:r w:rsidRPr="00DB471D">
        <w:rPr>
          <w:rFonts w:ascii="Times New Roman" w:eastAsia="Times New Roman" w:hAnsi="Times New Roman" w:cs="Times New Roman"/>
          <w:sz w:val="28"/>
          <w:szCs w:val="28"/>
          <w:lang w:eastAsia="ru-RU"/>
        </w:rPr>
        <w:t>документы</w:t>
      </w:r>
      <w:proofErr w:type="gramEnd"/>
      <w:r w:rsidRPr="00DB471D">
        <w:rPr>
          <w:rFonts w:ascii="Times New Roman" w:eastAsia="Times New Roman" w:hAnsi="Times New Roman" w:cs="Times New Roman"/>
          <w:sz w:val="28"/>
          <w:szCs w:val="28"/>
          <w:lang w:eastAsia="ru-RU"/>
        </w:rPr>
        <w:t xml:space="preserve">, подтверждающие оплату поставленных товаров, выполненных работ, оказанных услуг (платежные поручения, и (или) товарные и кассовые чеки, и (или) кассовые ордера, и (или) чеки, сформированные физическими лицами, применяющими специальный налоговый режим </w:t>
      </w:r>
      <w:r w:rsidR="003E5E05" w:rsidRPr="00DB471D">
        <w:rPr>
          <w:rFonts w:ascii="Times New Roman" w:eastAsia="Times New Roman" w:hAnsi="Times New Roman" w:cs="Times New Roman"/>
          <w:sz w:val="28"/>
          <w:szCs w:val="28"/>
          <w:lang w:eastAsia="ru-RU"/>
        </w:rPr>
        <w:t>«</w:t>
      </w:r>
      <w:r w:rsidRPr="00DB471D">
        <w:rPr>
          <w:rFonts w:ascii="Times New Roman" w:eastAsia="Times New Roman" w:hAnsi="Times New Roman" w:cs="Times New Roman"/>
          <w:sz w:val="28"/>
          <w:szCs w:val="28"/>
          <w:lang w:eastAsia="ru-RU"/>
        </w:rPr>
        <w:t>Налог на профессиональный доход</w:t>
      </w:r>
      <w:r w:rsidR="003E5E05" w:rsidRPr="00DB471D">
        <w:rPr>
          <w:rFonts w:ascii="Times New Roman" w:eastAsia="Times New Roman" w:hAnsi="Times New Roman" w:cs="Times New Roman"/>
          <w:sz w:val="28"/>
          <w:szCs w:val="28"/>
          <w:lang w:eastAsia="ru-RU"/>
        </w:rPr>
        <w:t>»</w:t>
      </w:r>
      <w:r w:rsidRPr="00DB471D">
        <w:rPr>
          <w:rFonts w:ascii="Times New Roman" w:eastAsia="Times New Roman" w:hAnsi="Times New Roman" w:cs="Times New Roman"/>
          <w:sz w:val="28"/>
          <w:szCs w:val="28"/>
          <w:lang w:eastAsia="ru-RU"/>
        </w:rPr>
        <w:t xml:space="preserve"> и указавшими местом ведения своей деятельности Иркутскую область) (при наличии);</w:t>
      </w:r>
    </w:p>
    <w:p w14:paraId="069EC5F6"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10) документ, содержащий реквизиты расчетного или корреспондентского счета, открытого заявителю в учреждении Центрального банка Российской Федерации или кредитной организации;</w:t>
      </w:r>
    </w:p>
    <w:p w14:paraId="141D322E"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11) заверенные в установленном порядке копии документов, подтверждающих демонстрацию (показ) национального фильма в кинотеатральном прокате, и (или) участие национального фильма в российских и (или) международных кинофестивалях, и (или) показ национального фильма на одном из общероссийских обязательных общедоступных телеканалов и (или) телеканалов, транслируемых на территории Иркутской области (при наличии);</w:t>
      </w:r>
    </w:p>
    <w:p w14:paraId="3F1AD0F3"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 xml:space="preserve">12) заверенные в установленном порядке копии соглашений (договоров) о намерениях, заключенных с </w:t>
      </w:r>
      <w:proofErr w:type="spellStart"/>
      <w:r w:rsidRPr="00DB471D">
        <w:rPr>
          <w:rFonts w:ascii="Times New Roman" w:eastAsia="Times New Roman" w:hAnsi="Times New Roman" w:cs="Times New Roman"/>
          <w:sz w:val="28"/>
          <w:szCs w:val="28"/>
          <w:lang w:eastAsia="ru-RU"/>
        </w:rPr>
        <w:t>кинодистрибьюторами</w:t>
      </w:r>
      <w:proofErr w:type="spellEnd"/>
      <w:r w:rsidRPr="00DB471D">
        <w:rPr>
          <w:rFonts w:ascii="Times New Roman" w:eastAsia="Times New Roman" w:hAnsi="Times New Roman" w:cs="Times New Roman"/>
          <w:sz w:val="28"/>
          <w:szCs w:val="28"/>
          <w:lang w:eastAsia="ru-RU"/>
        </w:rPr>
        <w:t xml:space="preserve"> на прокат национального фильма и (или) с телеканалами и (или) с организаторами кинофестивалей на показ национального фильма (если такие соглашения (договоры) заключены заявителем на дату представления заявки (при наличии);</w:t>
      </w:r>
    </w:p>
    <w:p w14:paraId="02CEC3A3"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13) заверенную в установленном порядке копию экспортного контракта (договора) с иностранной организацией, осуществляющей производство аудиовизуальной продукции, предметом которого является участие указанной иностранной организации в производстве национального фильма на территории Иркутской области (при наличии);</w:t>
      </w:r>
    </w:p>
    <w:p w14:paraId="5133F105"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14) справку в произвольной форме о количестве и составе съемочной группы, непосредственно участвующей в производстве национального фильма (части национального фильма) на территории Иркутской области;</w:t>
      </w:r>
    </w:p>
    <w:p w14:paraId="50B23E7C"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15) отчеты:</w:t>
      </w:r>
    </w:p>
    <w:p w14:paraId="6113FA94"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о достижении значения результата предоставления субсидии по форме, определенной типовой формой соглашения, установленной министерством финансов Иркутской области для соответствующего вида субсидий;</w:t>
      </w:r>
    </w:p>
    <w:p w14:paraId="5680F04F" w14:textId="3E5993DB"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proofErr w:type="gramStart"/>
      <w:r w:rsidRPr="00DB471D">
        <w:rPr>
          <w:rFonts w:ascii="Times New Roman" w:eastAsia="Times New Roman" w:hAnsi="Times New Roman" w:cs="Times New Roman"/>
          <w:sz w:val="28"/>
          <w:szCs w:val="28"/>
          <w:lang w:eastAsia="ru-RU"/>
        </w:rPr>
        <w:t>о</w:t>
      </w:r>
      <w:proofErr w:type="gramEnd"/>
      <w:r w:rsidRPr="00DB471D">
        <w:rPr>
          <w:rFonts w:ascii="Times New Roman" w:eastAsia="Times New Roman" w:hAnsi="Times New Roman" w:cs="Times New Roman"/>
          <w:sz w:val="28"/>
          <w:szCs w:val="28"/>
          <w:lang w:eastAsia="ru-RU"/>
        </w:rPr>
        <w:t xml:space="preserve"> вовлечении жителей Иркутской области в процесс производства национального фильма (части национального фильма) на территории Иркутской области в качестве актеров, участников массовки, групповых сцен, рабочих и иных специалистов, задействованных в процессе производства национального фильма (части национального фильма) на территории Иркутской области, по форме согласно приложению </w:t>
      </w:r>
      <w:r w:rsidR="00E70869" w:rsidRPr="00DB471D">
        <w:rPr>
          <w:rFonts w:ascii="Times New Roman" w:eastAsia="Times New Roman" w:hAnsi="Times New Roman" w:cs="Times New Roman"/>
          <w:sz w:val="28"/>
          <w:szCs w:val="28"/>
          <w:lang w:eastAsia="ru-RU"/>
        </w:rPr>
        <w:t>1</w:t>
      </w:r>
      <w:r w:rsidRPr="00DB471D">
        <w:rPr>
          <w:rFonts w:ascii="Times New Roman" w:eastAsia="Times New Roman" w:hAnsi="Times New Roman" w:cs="Times New Roman"/>
          <w:sz w:val="28"/>
          <w:szCs w:val="28"/>
          <w:lang w:eastAsia="ru-RU"/>
        </w:rPr>
        <w:t xml:space="preserve"> к настоящему </w:t>
      </w:r>
      <w:r w:rsidR="009B5022">
        <w:rPr>
          <w:rFonts w:ascii="Times New Roman" w:eastAsia="Times New Roman" w:hAnsi="Times New Roman" w:cs="Times New Roman"/>
          <w:sz w:val="28"/>
          <w:szCs w:val="28"/>
          <w:lang w:eastAsia="ru-RU"/>
        </w:rPr>
        <w:t>Объявлению</w:t>
      </w:r>
      <w:r w:rsidRPr="00DB471D">
        <w:rPr>
          <w:rFonts w:ascii="Times New Roman" w:eastAsia="Times New Roman" w:hAnsi="Times New Roman" w:cs="Times New Roman"/>
          <w:sz w:val="28"/>
          <w:szCs w:val="28"/>
          <w:lang w:eastAsia="ru-RU"/>
        </w:rPr>
        <w:t>;</w:t>
      </w:r>
    </w:p>
    <w:p w14:paraId="2B8FD9CC" w14:textId="47F81A4A"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proofErr w:type="gramStart"/>
      <w:r w:rsidRPr="00DB471D">
        <w:rPr>
          <w:rFonts w:ascii="Times New Roman" w:eastAsia="Times New Roman" w:hAnsi="Times New Roman" w:cs="Times New Roman"/>
          <w:sz w:val="28"/>
          <w:szCs w:val="28"/>
          <w:lang w:eastAsia="ru-RU"/>
        </w:rPr>
        <w:t>о</w:t>
      </w:r>
      <w:proofErr w:type="gramEnd"/>
      <w:r w:rsidRPr="00DB471D">
        <w:rPr>
          <w:rFonts w:ascii="Times New Roman" w:eastAsia="Times New Roman" w:hAnsi="Times New Roman" w:cs="Times New Roman"/>
          <w:sz w:val="28"/>
          <w:szCs w:val="28"/>
          <w:lang w:eastAsia="ru-RU"/>
        </w:rPr>
        <w:t xml:space="preserve"> количестве показов в национальном фильме (части национального фильма) символики Иркутской области, а также о количестве природных, туристических, архитектурных и иных объектов Иркутской области, показанных в национальном фильме (части национального фильма) и позволяющих идентифицировать место съемки как территорию Иркутской области</w:t>
      </w:r>
      <w:r w:rsidR="00E70869" w:rsidRPr="00DB471D">
        <w:rPr>
          <w:rFonts w:ascii="Times New Roman" w:eastAsia="Times New Roman" w:hAnsi="Times New Roman" w:cs="Times New Roman"/>
          <w:sz w:val="28"/>
          <w:szCs w:val="28"/>
          <w:lang w:eastAsia="ru-RU"/>
        </w:rPr>
        <w:t>, по форме согласно приложению 2</w:t>
      </w:r>
      <w:r w:rsidRPr="00DB471D">
        <w:rPr>
          <w:rFonts w:ascii="Times New Roman" w:eastAsia="Times New Roman" w:hAnsi="Times New Roman" w:cs="Times New Roman"/>
          <w:sz w:val="28"/>
          <w:szCs w:val="28"/>
          <w:lang w:eastAsia="ru-RU"/>
        </w:rPr>
        <w:t xml:space="preserve"> к настоящему </w:t>
      </w:r>
      <w:r w:rsidR="00F6206F">
        <w:rPr>
          <w:rFonts w:ascii="Times New Roman" w:eastAsia="Times New Roman" w:hAnsi="Times New Roman" w:cs="Times New Roman"/>
          <w:sz w:val="28"/>
          <w:szCs w:val="28"/>
          <w:lang w:eastAsia="ru-RU"/>
        </w:rPr>
        <w:t>Объявлению</w:t>
      </w:r>
      <w:r w:rsidRPr="00DB471D">
        <w:rPr>
          <w:rFonts w:ascii="Times New Roman" w:eastAsia="Times New Roman" w:hAnsi="Times New Roman" w:cs="Times New Roman"/>
          <w:sz w:val="28"/>
          <w:szCs w:val="28"/>
          <w:lang w:eastAsia="ru-RU"/>
        </w:rPr>
        <w:t>;</w:t>
      </w:r>
    </w:p>
    <w:p w14:paraId="48A32B72" w14:textId="69A03AE1"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об участии в связи с производством национального фильма (части национального фильма) на территории Иркутской области в мероприятиях, способствующих повышению привлекательности Иркутской области (творческие встречи, форумы, выставочные и презентационные (</w:t>
      </w:r>
      <w:proofErr w:type="spellStart"/>
      <w:r w:rsidRPr="00DB471D">
        <w:rPr>
          <w:rFonts w:ascii="Times New Roman" w:eastAsia="Times New Roman" w:hAnsi="Times New Roman" w:cs="Times New Roman"/>
          <w:sz w:val="28"/>
          <w:szCs w:val="28"/>
          <w:lang w:eastAsia="ru-RU"/>
        </w:rPr>
        <w:t>имиджевые</w:t>
      </w:r>
      <w:proofErr w:type="spellEnd"/>
      <w:r w:rsidRPr="00DB471D">
        <w:rPr>
          <w:rFonts w:ascii="Times New Roman" w:eastAsia="Times New Roman" w:hAnsi="Times New Roman" w:cs="Times New Roman"/>
          <w:sz w:val="28"/>
          <w:szCs w:val="28"/>
          <w:lang w:eastAsia="ru-RU"/>
        </w:rPr>
        <w:t xml:space="preserve">) мероприятия, интервью средствам массовой информации и другое), с указанием наименований таких мероприятий и дат их проведения, ссылок на публикации о мероприятиях в средствах массовой информации, информационно-телекоммуникационной сети </w:t>
      </w:r>
      <w:r w:rsidR="003E5E05" w:rsidRPr="00DB471D">
        <w:rPr>
          <w:rFonts w:ascii="Times New Roman" w:eastAsia="Times New Roman" w:hAnsi="Times New Roman" w:cs="Times New Roman"/>
          <w:sz w:val="28"/>
          <w:szCs w:val="28"/>
          <w:lang w:eastAsia="ru-RU"/>
        </w:rPr>
        <w:t>«</w:t>
      </w:r>
      <w:r w:rsidRPr="00DB471D">
        <w:rPr>
          <w:rFonts w:ascii="Times New Roman" w:eastAsia="Times New Roman" w:hAnsi="Times New Roman" w:cs="Times New Roman"/>
          <w:sz w:val="28"/>
          <w:szCs w:val="28"/>
          <w:lang w:eastAsia="ru-RU"/>
        </w:rPr>
        <w:t>Интернет</w:t>
      </w:r>
      <w:r w:rsidR="003E5E05" w:rsidRPr="00DB471D">
        <w:rPr>
          <w:rFonts w:ascii="Times New Roman" w:eastAsia="Times New Roman" w:hAnsi="Times New Roman" w:cs="Times New Roman"/>
          <w:sz w:val="28"/>
          <w:szCs w:val="28"/>
          <w:lang w:eastAsia="ru-RU"/>
        </w:rPr>
        <w:t>»</w:t>
      </w:r>
      <w:r w:rsidRPr="00DB471D">
        <w:rPr>
          <w:rFonts w:ascii="Times New Roman" w:eastAsia="Times New Roman" w:hAnsi="Times New Roman" w:cs="Times New Roman"/>
          <w:sz w:val="28"/>
          <w:szCs w:val="28"/>
          <w:lang w:eastAsia="ru-RU"/>
        </w:rPr>
        <w:t xml:space="preserve"> (в произвольной форме);</w:t>
      </w:r>
    </w:p>
    <w:p w14:paraId="36C68111"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16) справку в произвольной форме, содержащую письменное подтверждение заявителя об отсутствии государственного финансирования в размере 100 процентов сметной стоимости производства национального фильма, в связи с производством которого (части которого) представляется заявка, подписанную руководителем заявителя и заверенную печатью (при наличии печати);</w:t>
      </w:r>
    </w:p>
    <w:p w14:paraId="0E4CA743" w14:textId="77777777" w:rsidR="00EF13DB" w:rsidRPr="00DB471D" w:rsidRDefault="00EF13DB" w:rsidP="00EF13DB">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17) заверенные в установленном порядке копии государственных контрактов или соглашений о предоставлении субсидий из федерального бюджета на производство национального фильма, в связи с производством которого (части которого) представляется заявка (при наличии).</w:t>
      </w:r>
    </w:p>
    <w:p w14:paraId="0BAF1802" w14:textId="77777777" w:rsidR="00D84E20" w:rsidRPr="00DB471D" w:rsidRDefault="00EF13DB" w:rsidP="00D84E20">
      <w:pPr>
        <w:spacing w:after="0" w:line="240" w:lineRule="auto"/>
        <w:ind w:firstLine="709"/>
        <w:jc w:val="both"/>
        <w:rPr>
          <w:rFonts w:ascii="Times New Roman" w:hAnsi="Times New Roman"/>
          <w:sz w:val="28"/>
        </w:rPr>
      </w:pPr>
      <w:r w:rsidRPr="00DB471D">
        <w:rPr>
          <w:rFonts w:ascii="Times New Roman" w:eastAsia="Times New Roman" w:hAnsi="Times New Roman" w:cs="Times New Roman"/>
          <w:sz w:val="28"/>
          <w:szCs w:val="28"/>
          <w:lang w:eastAsia="ru-RU"/>
        </w:rPr>
        <w:t>3</w:t>
      </w:r>
      <w:r w:rsidR="00855052" w:rsidRPr="00DB471D">
        <w:rPr>
          <w:rFonts w:ascii="Times New Roman" w:eastAsia="Times New Roman" w:hAnsi="Times New Roman" w:cs="Times New Roman"/>
          <w:sz w:val="28"/>
          <w:szCs w:val="28"/>
          <w:lang w:eastAsia="ru-RU"/>
        </w:rPr>
        <w:t xml:space="preserve">. </w:t>
      </w:r>
      <w:r w:rsidR="00D84E20" w:rsidRPr="00DB471D">
        <w:rPr>
          <w:rFonts w:ascii="Times New Roman" w:hAnsi="Times New Roman"/>
          <w:sz w:val="28"/>
        </w:rPr>
        <w:t>Заявитель вправе приложить к заявке документы, подтверждающие отсутствие у заявителя неисполненной обязанности по уплате налогов на дату формирования документов, подтверждающих отсутствие неисполненной обязанности по уплате налогов, в пределах периода со дня размещения объявления до даты окончания приема заявок, указанной в объявлении:</w:t>
      </w:r>
    </w:p>
    <w:p w14:paraId="5738CB62" w14:textId="77777777" w:rsidR="00D84E20" w:rsidRPr="00DB471D" w:rsidRDefault="00D84E20" w:rsidP="00D84E20">
      <w:pPr>
        <w:spacing w:after="0" w:line="240" w:lineRule="auto"/>
        <w:ind w:firstLine="709"/>
        <w:jc w:val="both"/>
        <w:rPr>
          <w:rFonts w:ascii="Times New Roman" w:hAnsi="Times New Roman"/>
          <w:sz w:val="28"/>
        </w:rPr>
      </w:pPr>
      <w:r w:rsidRPr="00DB471D">
        <w:rPr>
          <w:rFonts w:ascii="Times New Roman" w:hAnsi="Times New Roman"/>
          <w:sz w:val="28"/>
        </w:rPr>
        <w:t>1)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выданную территориальным органом Федеральной налоговой службы;</w:t>
      </w:r>
    </w:p>
    <w:p w14:paraId="38DF5375" w14:textId="77777777" w:rsidR="00D84E20" w:rsidRPr="00DB471D" w:rsidRDefault="00D84E20" w:rsidP="00D84E20">
      <w:pPr>
        <w:spacing w:after="0" w:line="240" w:lineRule="auto"/>
        <w:ind w:firstLine="709"/>
        <w:jc w:val="both"/>
        <w:rPr>
          <w:rFonts w:ascii="Times New Roman" w:hAnsi="Times New Roman"/>
          <w:sz w:val="28"/>
        </w:rPr>
      </w:pPr>
      <w:r w:rsidRPr="00DB471D">
        <w:rPr>
          <w:rFonts w:ascii="Times New Roman" w:hAnsi="Times New Roman"/>
          <w:sz w:val="28"/>
        </w:rPr>
        <w:t>2) справку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выданную территориальным органом Фонда пенсионного и социального страхования Российской Федерации.</w:t>
      </w:r>
    </w:p>
    <w:p w14:paraId="720BA860" w14:textId="7B3C3AD5" w:rsidR="00855052" w:rsidRPr="00DB471D" w:rsidRDefault="00464066" w:rsidP="00D84E20">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4</w:t>
      </w:r>
      <w:r w:rsidR="00855052" w:rsidRPr="00DB471D">
        <w:rPr>
          <w:rFonts w:ascii="Times New Roman" w:eastAsia="Times New Roman" w:hAnsi="Times New Roman" w:cs="Times New Roman"/>
          <w:sz w:val="28"/>
          <w:szCs w:val="28"/>
          <w:lang w:eastAsia="ru-RU"/>
        </w:rPr>
        <w:t>.</w:t>
      </w:r>
      <w:r w:rsidR="00D94261" w:rsidRPr="00DB471D">
        <w:rPr>
          <w:rFonts w:ascii="Times New Roman" w:eastAsia="Times New Roman" w:hAnsi="Times New Roman" w:cs="Times New Roman"/>
          <w:sz w:val="28"/>
          <w:szCs w:val="28"/>
          <w:lang w:eastAsia="ru-RU"/>
        </w:rPr>
        <w:t xml:space="preserve"> </w:t>
      </w:r>
      <w:r w:rsidR="00855052" w:rsidRPr="00DB471D">
        <w:rPr>
          <w:rFonts w:ascii="Times New Roman" w:eastAsia="Times New Roman" w:hAnsi="Times New Roman" w:cs="Times New Roman"/>
          <w:sz w:val="28"/>
          <w:szCs w:val="28"/>
          <w:lang w:eastAsia="ru-RU"/>
        </w:rPr>
        <w:t xml:space="preserve">В случае если документы, указанные в пункте 3 Главы </w:t>
      </w:r>
      <w:r w:rsidR="00233AB0" w:rsidRPr="00DB471D">
        <w:rPr>
          <w:rFonts w:ascii="Times New Roman" w:eastAsia="Times New Roman" w:hAnsi="Times New Roman" w:cs="Times New Roman"/>
          <w:sz w:val="28"/>
          <w:szCs w:val="28"/>
          <w:lang w:eastAsia="ru-RU"/>
        </w:rPr>
        <w:t>7</w:t>
      </w:r>
      <w:r w:rsidR="00855052" w:rsidRPr="00DB471D">
        <w:rPr>
          <w:rFonts w:ascii="Times New Roman" w:eastAsia="Times New Roman" w:hAnsi="Times New Roman" w:cs="Times New Roman"/>
          <w:sz w:val="28"/>
          <w:szCs w:val="28"/>
          <w:lang w:eastAsia="ru-RU"/>
        </w:rPr>
        <w:t xml:space="preserve"> настоящего Объявления, </w:t>
      </w:r>
      <w:r w:rsidRPr="00DB471D">
        <w:rPr>
          <w:rFonts w:ascii="Times New Roman" w:eastAsia="Times New Roman" w:hAnsi="Times New Roman" w:cs="Times New Roman"/>
          <w:sz w:val="28"/>
          <w:szCs w:val="28"/>
          <w:lang w:eastAsia="ru-RU"/>
        </w:rPr>
        <w:t>не представлены заявителем по собственной инициативе, уполномоченная организация запрашивает указанные документы (сведения, содержащиеся в них) в порядке межведомственного информационного взаимодействия в соответствии с законодательством Российской Федерации</w:t>
      </w:r>
      <w:r w:rsidR="00855052" w:rsidRPr="00DB471D">
        <w:rPr>
          <w:rFonts w:ascii="Times New Roman" w:eastAsia="Times New Roman" w:hAnsi="Times New Roman" w:cs="Times New Roman"/>
          <w:sz w:val="28"/>
          <w:szCs w:val="28"/>
          <w:lang w:eastAsia="ru-RU"/>
        </w:rPr>
        <w:t>.</w:t>
      </w:r>
    </w:p>
    <w:p w14:paraId="0505FA89" w14:textId="11972D30" w:rsidR="00582638" w:rsidRPr="00DB471D" w:rsidRDefault="00582638" w:rsidP="00582638">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5. Заявка с прилагаемыми к ней документами представляются заявителем непосредственно в уполномоченную организацию или направляются заказным почтовым отправлением с описью вложения.</w:t>
      </w:r>
    </w:p>
    <w:p w14:paraId="516904DA" w14:textId="195E80C5" w:rsidR="00582638" w:rsidRPr="00DB471D" w:rsidRDefault="00582638" w:rsidP="00582638">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 xml:space="preserve">6. Заявка и документы представляются на бумажном носителе, за исключением презентационного видеоролика и копии национального фильма, указанных в подпунктах 6, 7 пункта 2 главы </w:t>
      </w:r>
      <w:r w:rsidR="00233AB0" w:rsidRPr="00DB471D">
        <w:rPr>
          <w:rFonts w:ascii="Times New Roman" w:eastAsia="Times New Roman" w:hAnsi="Times New Roman" w:cs="Times New Roman"/>
          <w:sz w:val="28"/>
          <w:szCs w:val="28"/>
          <w:lang w:eastAsia="ru-RU"/>
        </w:rPr>
        <w:t>7</w:t>
      </w:r>
      <w:r w:rsidRPr="00DB471D">
        <w:rPr>
          <w:rFonts w:ascii="Times New Roman" w:eastAsia="Times New Roman" w:hAnsi="Times New Roman" w:cs="Times New Roman"/>
          <w:sz w:val="28"/>
          <w:szCs w:val="28"/>
          <w:lang w:eastAsia="ru-RU"/>
        </w:rPr>
        <w:t xml:space="preserve"> настоящего Объявления, которые представляются на электронных носителях (компакт-диск, </w:t>
      </w:r>
      <w:proofErr w:type="spellStart"/>
      <w:r w:rsidRPr="00DB471D">
        <w:rPr>
          <w:rFonts w:ascii="Times New Roman" w:eastAsia="Times New Roman" w:hAnsi="Times New Roman" w:cs="Times New Roman"/>
          <w:sz w:val="28"/>
          <w:szCs w:val="28"/>
          <w:lang w:eastAsia="ru-RU"/>
        </w:rPr>
        <w:t>usb</w:t>
      </w:r>
      <w:proofErr w:type="spellEnd"/>
      <w:r w:rsidRPr="00DB471D">
        <w:rPr>
          <w:rFonts w:ascii="Times New Roman" w:eastAsia="Times New Roman" w:hAnsi="Times New Roman" w:cs="Times New Roman"/>
          <w:sz w:val="28"/>
          <w:szCs w:val="28"/>
          <w:lang w:eastAsia="ru-RU"/>
        </w:rPr>
        <w:t>-</w:t>
      </w:r>
      <w:proofErr w:type="spellStart"/>
      <w:r w:rsidRPr="00DB471D">
        <w:rPr>
          <w:rFonts w:ascii="Times New Roman" w:eastAsia="Times New Roman" w:hAnsi="Times New Roman" w:cs="Times New Roman"/>
          <w:sz w:val="28"/>
          <w:szCs w:val="28"/>
          <w:lang w:eastAsia="ru-RU"/>
        </w:rPr>
        <w:t>флеш</w:t>
      </w:r>
      <w:proofErr w:type="spellEnd"/>
      <w:r w:rsidRPr="00DB471D">
        <w:rPr>
          <w:rFonts w:ascii="Times New Roman" w:eastAsia="Times New Roman" w:hAnsi="Times New Roman" w:cs="Times New Roman"/>
          <w:sz w:val="28"/>
          <w:szCs w:val="28"/>
          <w:lang w:eastAsia="ru-RU"/>
        </w:rPr>
        <w:t>-накопитель, съемный диск и иные носители).</w:t>
      </w:r>
    </w:p>
    <w:p w14:paraId="44EC0A0B" w14:textId="039AB1CF" w:rsidR="00582638" w:rsidRPr="00DB471D" w:rsidRDefault="00582638" w:rsidP="00582638">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7. Документы, представленные на бумажном носителе, должны быть подшиты к заявке и представлены в виде прошитого тома или нескольких прошитых томов, листы которого (которых) должны быть пронумерованы. Количество листов указывается на обороте последнего листа на месте прошивки, подтверждается подписью руководителя заявителя и скрепляется печатью (при наличии).</w:t>
      </w:r>
    </w:p>
    <w:p w14:paraId="2E4A2296" w14:textId="60A3F351" w:rsidR="00582638" w:rsidRPr="00DB471D" w:rsidRDefault="00582638" w:rsidP="00582638">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8. Заявка и документы на бумажном носителе не должны иметь опечаток, подчисток, приписок, зачеркнутых слов и иных не оговоренных в них исправлений, а также не должны быть исполнены карандашом и иметь серьезных повреждений, не позволяющих однозначно истолковать содержание таких документов.</w:t>
      </w:r>
    </w:p>
    <w:p w14:paraId="6D1D9F1E" w14:textId="0CBA4F35" w:rsidR="00582638" w:rsidRPr="00DB471D" w:rsidRDefault="00582638" w:rsidP="00582638">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9. Заявитель для участия в отборе вправе представить только одну заявку на каждый национальный фильм (часть национального фильма), за исключением случая представления заявки взамен ранее отозванной заявки.</w:t>
      </w:r>
    </w:p>
    <w:p w14:paraId="246E3ECE" w14:textId="78B471DF" w:rsidR="00582638" w:rsidRPr="00DB471D" w:rsidRDefault="00582638" w:rsidP="00582638">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10. Заявитель несет ответственность в соответствии с законодательством за достоверность представленной в уполномоченную организацию информации.</w:t>
      </w:r>
    </w:p>
    <w:p w14:paraId="346C36E2" w14:textId="491645E2" w:rsidR="00582638" w:rsidRPr="00DB471D" w:rsidRDefault="00582638" w:rsidP="00582638">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11. При приеме заявки и документов уполномоченной организацией на заявке делается отметка, подтверждающая прием заявки и документов, с указанием даты приема. Копия листа заявки с отметкой о приеме выдается заявителю. В случае представления заявки и документов через организации почтовой связи указанная копия листа заявки направляется заявителю в течение двух рабочих дней по почтовому адресу, указанному в заявке.</w:t>
      </w:r>
    </w:p>
    <w:p w14:paraId="034138A4" w14:textId="77777777" w:rsidR="00582638" w:rsidRPr="00DB471D" w:rsidRDefault="00582638" w:rsidP="00582638">
      <w:pPr>
        <w:spacing w:after="0" w:line="240" w:lineRule="auto"/>
        <w:ind w:firstLine="709"/>
        <w:jc w:val="both"/>
        <w:rPr>
          <w:rFonts w:ascii="Times New Roman" w:eastAsia="Times New Roman" w:hAnsi="Times New Roman" w:cs="Times New Roman"/>
          <w:sz w:val="28"/>
          <w:szCs w:val="28"/>
          <w:lang w:eastAsia="ru-RU"/>
        </w:rPr>
      </w:pPr>
    </w:p>
    <w:p w14:paraId="7826AF63" w14:textId="7E7B9C89" w:rsidR="00582638" w:rsidRPr="00DB471D" w:rsidRDefault="00CA337D" w:rsidP="00A150A6">
      <w:pPr>
        <w:spacing w:after="0" w:line="240" w:lineRule="auto"/>
        <w:ind w:firstLine="709"/>
        <w:jc w:val="center"/>
        <w:rPr>
          <w:rFonts w:ascii="Times New Roman" w:eastAsia="Times New Roman" w:hAnsi="Times New Roman" w:cs="Times New Roman"/>
          <w:sz w:val="28"/>
          <w:szCs w:val="28"/>
          <w:lang w:eastAsia="ru-RU"/>
        </w:rPr>
      </w:pPr>
      <w:r w:rsidRPr="00DB471D">
        <w:rPr>
          <w:rFonts w:ascii="Times New Roman" w:hAnsi="Times New Roman" w:cs="Times New Roman"/>
          <w:sz w:val="28"/>
          <w:szCs w:val="28"/>
        </w:rPr>
        <w:t xml:space="preserve">Глава </w:t>
      </w:r>
      <w:r w:rsidR="003E5613" w:rsidRPr="00DB471D">
        <w:rPr>
          <w:rFonts w:ascii="Times New Roman" w:hAnsi="Times New Roman" w:cs="Times New Roman"/>
          <w:sz w:val="28"/>
          <w:szCs w:val="28"/>
        </w:rPr>
        <w:t>8</w:t>
      </w:r>
      <w:r w:rsidR="00A150A6" w:rsidRPr="00DB471D">
        <w:rPr>
          <w:rFonts w:ascii="Times New Roman" w:eastAsia="Times New Roman" w:hAnsi="Times New Roman" w:cs="Times New Roman"/>
          <w:sz w:val="28"/>
          <w:szCs w:val="28"/>
          <w:lang w:eastAsia="ru-RU"/>
        </w:rPr>
        <w:t>. 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14:paraId="2F0C65A0" w14:textId="77777777" w:rsidR="00A150A6" w:rsidRPr="00DB471D" w:rsidRDefault="00A150A6" w:rsidP="00582638">
      <w:pPr>
        <w:spacing w:after="0" w:line="240" w:lineRule="auto"/>
        <w:ind w:firstLine="709"/>
        <w:jc w:val="both"/>
        <w:rPr>
          <w:rFonts w:ascii="Times New Roman" w:eastAsia="Times New Roman" w:hAnsi="Times New Roman" w:cs="Times New Roman"/>
          <w:sz w:val="28"/>
          <w:szCs w:val="28"/>
          <w:lang w:eastAsia="ru-RU"/>
        </w:rPr>
      </w:pPr>
    </w:p>
    <w:p w14:paraId="42AB25B6" w14:textId="5E0C4AA2" w:rsidR="00A150A6" w:rsidRPr="00DB471D" w:rsidRDefault="00A150A6" w:rsidP="00A150A6">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Заявитель вправе на любом этапе отбора до дня определения министерством победителей отбора отозвать заявку, представив в уполномоченную организацию письменное уведомление об ее отзыве. Отзыв отдельных документов из числа приложенных к заявке при ее представлении не допускается.</w:t>
      </w:r>
    </w:p>
    <w:p w14:paraId="3AD28C3D" w14:textId="6ADBB8F4" w:rsidR="00A150A6" w:rsidRPr="00DB471D" w:rsidRDefault="00A150A6" w:rsidP="00A150A6">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 xml:space="preserve">Уведомление об отзыве заявки подается заявителем в адрес уполномоченной организации одним из способов, предусмотренных </w:t>
      </w:r>
      <w:r w:rsidR="00233AB0" w:rsidRPr="00DB471D">
        <w:rPr>
          <w:rFonts w:ascii="Times New Roman" w:eastAsia="Times New Roman" w:hAnsi="Times New Roman" w:cs="Times New Roman"/>
          <w:sz w:val="28"/>
          <w:szCs w:val="28"/>
          <w:lang w:eastAsia="ru-RU"/>
        </w:rPr>
        <w:t>пунктом 5 главы 7</w:t>
      </w:r>
      <w:r w:rsidRPr="00DB471D">
        <w:rPr>
          <w:rFonts w:ascii="Times New Roman" w:eastAsia="Times New Roman" w:hAnsi="Times New Roman" w:cs="Times New Roman"/>
          <w:sz w:val="28"/>
          <w:szCs w:val="28"/>
          <w:lang w:eastAsia="ru-RU"/>
        </w:rPr>
        <w:t xml:space="preserve"> настоящего Объявления, по форм</w:t>
      </w:r>
      <w:r w:rsidR="00B906E3" w:rsidRPr="00DB471D">
        <w:rPr>
          <w:rFonts w:ascii="Times New Roman" w:eastAsia="Times New Roman" w:hAnsi="Times New Roman" w:cs="Times New Roman"/>
          <w:sz w:val="28"/>
          <w:szCs w:val="28"/>
          <w:lang w:eastAsia="ru-RU"/>
        </w:rPr>
        <w:t>е в соответствии с приложением 5</w:t>
      </w:r>
      <w:r w:rsidRPr="00DB471D">
        <w:rPr>
          <w:rFonts w:ascii="Times New Roman" w:eastAsia="Times New Roman" w:hAnsi="Times New Roman" w:cs="Times New Roman"/>
          <w:sz w:val="28"/>
          <w:szCs w:val="28"/>
          <w:lang w:eastAsia="ru-RU"/>
        </w:rPr>
        <w:t xml:space="preserve"> к настоящему Объявлению.</w:t>
      </w:r>
    </w:p>
    <w:p w14:paraId="3A5AC0D3" w14:textId="77777777" w:rsidR="00A150A6" w:rsidRPr="00DB471D" w:rsidRDefault="00A150A6" w:rsidP="00A150A6">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Заявка и документы подлежат возврату заявителю в течение пяти рабочих дней со дня поступления уведомления об отзыве заявки в уполномоченную организацию.</w:t>
      </w:r>
    </w:p>
    <w:p w14:paraId="46A42F20" w14:textId="77777777" w:rsidR="00A150A6" w:rsidRPr="00DB471D" w:rsidRDefault="00A150A6" w:rsidP="00A150A6">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В случае если срок для приема заявок заявителей, предусмотренный объявлением, не истек, заявитель вправе после отзыва заявки повторно представить заявку. В указанном случае датой представления в уполномоченную организацию заявки будет считаться дата повторного ее представления.</w:t>
      </w:r>
    </w:p>
    <w:p w14:paraId="23B0BB9D" w14:textId="23FB83E8" w:rsidR="00A150A6" w:rsidRPr="00DB471D" w:rsidRDefault="00A150A6" w:rsidP="00A150A6">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Если уведомление об отзыве заявки не соответствует указанным в настоящее главе требованиям, такая заявка считается не отозванной.</w:t>
      </w:r>
    </w:p>
    <w:p w14:paraId="4157F671" w14:textId="77777777" w:rsidR="00A150A6" w:rsidRPr="00DB471D" w:rsidRDefault="00A150A6" w:rsidP="00A150A6">
      <w:pPr>
        <w:spacing w:after="0" w:line="240" w:lineRule="auto"/>
        <w:ind w:firstLine="709"/>
        <w:jc w:val="both"/>
        <w:rPr>
          <w:rFonts w:ascii="Times New Roman" w:eastAsia="Times New Roman" w:hAnsi="Times New Roman" w:cs="Times New Roman"/>
          <w:sz w:val="28"/>
          <w:szCs w:val="28"/>
          <w:lang w:eastAsia="ru-RU"/>
        </w:rPr>
      </w:pPr>
      <w:r w:rsidRPr="00DB471D">
        <w:rPr>
          <w:rFonts w:ascii="Times New Roman" w:eastAsia="Times New Roman" w:hAnsi="Times New Roman" w:cs="Times New Roman"/>
          <w:sz w:val="28"/>
          <w:szCs w:val="28"/>
          <w:lang w:eastAsia="ru-RU"/>
        </w:rPr>
        <w:t xml:space="preserve">Заявитель не имеет права без отзыва заявки вносить в нее изменения. </w:t>
      </w:r>
    </w:p>
    <w:p w14:paraId="074112A0" w14:textId="77777777" w:rsidR="00F1422F" w:rsidRPr="00DB471D" w:rsidRDefault="00F1422F" w:rsidP="0075554C">
      <w:pPr>
        <w:spacing w:after="0" w:line="240" w:lineRule="auto"/>
        <w:jc w:val="both"/>
        <w:rPr>
          <w:rFonts w:ascii="Times New Roman" w:hAnsi="Times New Roman" w:cs="Times New Roman"/>
          <w:sz w:val="28"/>
          <w:szCs w:val="28"/>
        </w:rPr>
      </w:pPr>
    </w:p>
    <w:p w14:paraId="66743474" w14:textId="64398940" w:rsidR="00F1422F" w:rsidRPr="00DB471D" w:rsidRDefault="00CA337D" w:rsidP="00855052">
      <w:pPr>
        <w:spacing w:after="0" w:line="240" w:lineRule="auto"/>
        <w:ind w:firstLine="709"/>
        <w:jc w:val="center"/>
        <w:rPr>
          <w:rFonts w:ascii="Times New Roman" w:hAnsi="Times New Roman" w:cs="Times New Roman"/>
          <w:sz w:val="28"/>
          <w:szCs w:val="28"/>
        </w:rPr>
      </w:pPr>
      <w:r w:rsidRPr="00DB471D">
        <w:rPr>
          <w:rFonts w:ascii="Times New Roman" w:hAnsi="Times New Roman" w:cs="Times New Roman"/>
          <w:sz w:val="28"/>
          <w:szCs w:val="28"/>
        </w:rPr>
        <w:t xml:space="preserve">Глава </w:t>
      </w:r>
      <w:r w:rsidR="003E5613" w:rsidRPr="00DB471D">
        <w:rPr>
          <w:rFonts w:ascii="Times New Roman" w:hAnsi="Times New Roman" w:cs="Times New Roman"/>
          <w:sz w:val="28"/>
          <w:szCs w:val="28"/>
        </w:rPr>
        <w:t>9</w:t>
      </w:r>
      <w:r w:rsidR="00F1422F" w:rsidRPr="00DB471D">
        <w:rPr>
          <w:rFonts w:ascii="Times New Roman" w:hAnsi="Times New Roman" w:cs="Times New Roman"/>
          <w:sz w:val="28"/>
          <w:szCs w:val="28"/>
        </w:rPr>
        <w:t>. Правила рассмотрения заявок участников отбора</w:t>
      </w:r>
    </w:p>
    <w:p w14:paraId="130D260D" w14:textId="77777777" w:rsidR="00F1422F" w:rsidRPr="00DB471D" w:rsidRDefault="00F1422F" w:rsidP="00855052">
      <w:pPr>
        <w:spacing w:after="0" w:line="240" w:lineRule="auto"/>
        <w:ind w:firstLine="709"/>
        <w:jc w:val="center"/>
        <w:rPr>
          <w:rFonts w:ascii="Times New Roman" w:hAnsi="Times New Roman" w:cs="Times New Roman"/>
          <w:sz w:val="28"/>
          <w:szCs w:val="28"/>
        </w:rPr>
      </w:pPr>
    </w:p>
    <w:p w14:paraId="6C4C829E" w14:textId="2048B9B8" w:rsidR="00B440DD" w:rsidRPr="00DB471D" w:rsidRDefault="00F27D7C" w:rsidP="00B440DD">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1. Уполномоченная организация в</w:t>
      </w:r>
      <w:r w:rsidR="00B440DD" w:rsidRPr="00DB471D">
        <w:rPr>
          <w:rFonts w:ascii="Times New Roman" w:hAnsi="Times New Roman" w:cs="Times New Roman"/>
          <w:sz w:val="28"/>
          <w:szCs w:val="28"/>
        </w:rPr>
        <w:t xml:space="preserve"> течение 10 рабочих дней с даты окончания приема заявок заявителей, предусмотренной </w:t>
      </w:r>
      <w:r w:rsidRPr="00DB471D">
        <w:rPr>
          <w:rFonts w:ascii="Times New Roman" w:hAnsi="Times New Roman" w:cs="Times New Roman"/>
          <w:sz w:val="28"/>
          <w:szCs w:val="28"/>
        </w:rPr>
        <w:t>в главе 1 настоящего О</w:t>
      </w:r>
      <w:r w:rsidR="00B440DD" w:rsidRPr="00DB471D">
        <w:rPr>
          <w:rFonts w:ascii="Times New Roman" w:hAnsi="Times New Roman" w:cs="Times New Roman"/>
          <w:sz w:val="28"/>
          <w:szCs w:val="28"/>
        </w:rPr>
        <w:t>бъявлени</w:t>
      </w:r>
      <w:r w:rsidRPr="00DB471D">
        <w:rPr>
          <w:rFonts w:ascii="Times New Roman" w:hAnsi="Times New Roman" w:cs="Times New Roman"/>
          <w:sz w:val="28"/>
          <w:szCs w:val="28"/>
        </w:rPr>
        <w:t>я</w:t>
      </w:r>
      <w:r w:rsidR="00B440DD" w:rsidRPr="00DB471D">
        <w:rPr>
          <w:rFonts w:ascii="Times New Roman" w:hAnsi="Times New Roman" w:cs="Times New Roman"/>
          <w:sz w:val="28"/>
          <w:szCs w:val="28"/>
        </w:rPr>
        <w:t>, рассматривает заявки и документы и принимает решение о допуске заявок заявителей к участию в отборе либо об отклонении заявок заявителей.</w:t>
      </w:r>
    </w:p>
    <w:p w14:paraId="4E3BD2D8" w14:textId="76EB6B54" w:rsidR="00B440DD" w:rsidRPr="00DB471D" w:rsidRDefault="00F27D7C" w:rsidP="00B440DD">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2</w:t>
      </w:r>
      <w:r w:rsidR="00B440DD" w:rsidRPr="00DB471D">
        <w:rPr>
          <w:rFonts w:ascii="Times New Roman" w:hAnsi="Times New Roman" w:cs="Times New Roman"/>
          <w:sz w:val="28"/>
          <w:szCs w:val="28"/>
        </w:rPr>
        <w:t>. Решение уполномоченной организации о допуске заявок заявителей к участию в отборе либо об отклонении заявок заявителей оформляется протоколом, который подписывается руководителем уполномоченной организации либо лицом, его замещающим. Протокол направляется уполномоченной организацией в министерство и размещается министерством на официальном сайте министерства не позднее следующего рабочего дня после принятия решения уполномоченной организацией о допуске заявок заявителей к участию в отборе либо об отклонении заявок заявителей.</w:t>
      </w:r>
    </w:p>
    <w:p w14:paraId="7F692684" w14:textId="1830CEFD" w:rsidR="00577D55" w:rsidRPr="00DB471D" w:rsidRDefault="00F27D7C" w:rsidP="00B440DD">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3</w:t>
      </w:r>
      <w:r w:rsidR="00B440DD" w:rsidRPr="00DB471D">
        <w:rPr>
          <w:rFonts w:ascii="Times New Roman" w:hAnsi="Times New Roman" w:cs="Times New Roman"/>
          <w:sz w:val="28"/>
          <w:szCs w:val="28"/>
        </w:rPr>
        <w:t>. В случае принятия решения об отклонении заявки заявителя уполномоченная организация в течение трех рабочих дней со дня принятия такого решения направляет его заявителю с указанием оснований для отклонения заявки заявителя в письменной форме заказным письмом с уведомлением о вручении по его почтовому адресу и адресу электронной почты, указанным в заявке.</w:t>
      </w:r>
    </w:p>
    <w:p w14:paraId="526AF04A" w14:textId="13EE3D1C" w:rsidR="00F27D7C" w:rsidRPr="00DB471D" w:rsidRDefault="00882604"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 xml:space="preserve">4. </w:t>
      </w:r>
      <w:r w:rsidR="00F27D7C" w:rsidRPr="00DB471D">
        <w:rPr>
          <w:rFonts w:ascii="Times New Roman" w:hAnsi="Times New Roman" w:cs="Times New Roman"/>
          <w:sz w:val="28"/>
          <w:szCs w:val="28"/>
        </w:rPr>
        <w:t>Основаниями для отклонения заявки заявителя являются:</w:t>
      </w:r>
    </w:p>
    <w:p w14:paraId="6B913B65" w14:textId="5F4F0B9F"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 xml:space="preserve">1) несоответствие заявителя категории и (или) требованиям, установленным пунктами </w:t>
      </w:r>
      <w:r w:rsidR="002436A9">
        <w:rPr>
          <w:rFonts w:ascii="Times New Roman" w:hAnsi="Times New Roman" w:cs="Times New Roman"/>
          <w:sz w:val="28"/>
          <w:szCs w:val="28"/>
        </w:rPr>
        <w:t>1,</w:t>
      </w:r>
      <w:r w:rsidR="002255CD">
        <w:rPr>
          <w:rFonts w:ascii="Times New Roman" w:hAnsi="Times New Roman" w:cs="Times New Roman"/>
          <w:sz w:val="28"/>
          <w:szCs w:val="28"/>
        </w:rPr>
        <w:t xml:space="preserve"> </w:t>
      </w:r>
      <w:r w:rsidR="002436A9">
        <w:rPr>
          <w:rFonts w:ascii="Times New Roman" w:hAnsi="Times New Roman" w:cs="Times New Roman"/>
          <w:sz w:val="28"/>
          <w:szCs w:val="28"/>
        </w:rPr>
        <w:t>2 главы 6</w:t>
      </w:r>
      <w:r w:rsidRPr="00DB471D">
        <w:rPr>
          <w:rFonts w:ascii="Times New Roman" w:hAnsi="Times New Roman" w:cs="Times New Roman"/>
          <w:sz w:val="28"/>
          <w:szCs w:val="28"/>
        </w:rPr>
        <w:t xml:space="preserve"> Порядка;</w:t>
      </w:r>
    </w:p>
    <w:p w14:paraId="3DA07CD7" w14:textId="27771A3B"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2) непредставление (представление не в полном объеме) заявки и документов, указанных в под</w:t>
      </w:r>
      <w:r w:rsidR="001D7328">
        <w:rPr>
          <w:rFonts w:ascii="Times New Roman" w:hAnsi="Times New Roman" w:cs="Times New Roman"/>
          <w:sz w:val="28"/>
          <w:szCs w:val="28"/>
        </w:rPr>
        <w:t xml:space="preserve">пунктах 1 - 10, 14 - 16 пункта </w:t>
      </w:r>
      <w:r w:rsidRPr="00DB471D">
        <w:rPr>
          <w:rFonts w:ascii="Times New Roman" w:hAnsi="Times New Roman" w:cs="Times New Roman"/>
          <w:sz w:val="28"/>
          <w:szCs w:val="28"/>
        </w:rPr>
        <w:t>2</w:t>
      </w:r>
      <w:r w:rsidR="001D7328">
        <w:rPr>
          <w:rFonts w:ascii="Times New Roman" w:hAnsi="Times New Roman" w:cs="Times New Roman"/>
          <w:sz w:val="28"/>
          <w:szCs w:val="28"/>
        </w:rPr>
        <w:t xml:space="preserve"> главы 7 настоящего Объявления</w:t>
      </w:r>
      <w:r w:rsidRPr="00DB471D">
        <w:rPr>
          <w:rFonts w:ascii="Times New Roman" w:hAnsi="Times New Roman" w:cs="Times New Roman"/>
          <w:sz w:val="28"/>
          <w:szCs w:val="28"/>
        </w:rPr>
        <w:t>;</w:t>
      </w:r>
    </w:p>
    <w:p w14:paraId="5945F418" w14:textId="0E0BFEFF"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 xml:space="preserve">3) несоответствие представленных заявителем заявки и (или) приложенных к ней документов требованиям к заявкам заявителей и документам, установленным в </w:t>
      </w:r>
      <w:r w:rsidR="00445DE5">
        <w:rPr>
          <w:rFonts w:ascii="Times New Roman" w:hAnsi="Times New Roman" w:cs="Times New Roman"/>
          <w:sz w:val="28"/>
          <w:szCs w:val="28"/>
        </w:rPr>
        <w:t>настоящем О</w:t>
      </w:r>
      <w:r w:rsidRPr="00DB471D">
        <w:rPr>
          <w:rFonts w:ascii="Times New Roman" w:hAnsi="Times New Roman" w:cs="Times New Roman"/>
          <w:sz w:val="28"/>
          <w:szCs w:val="28"/>
        </w:rPr>
        <w:t>бъявлении и Порядке;</w:t>
      </w:r>
    </w:p>
    <w:p w14:paraId="6BB226F7" w14:textId="77777777"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4) недостоверность представленной заявителем информации, в том числе информации о месте нахождения и адресе заявителя;</w:t>
      </w:r>
    </w:p>
    <w:p w14:paraId="2C8DC14D" w14:textId="6F47202C"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 xml:space="preserve">5) несоответствие затрат заявителя условиям, установленным </w:t>
      </w:r>
      <w:r w:rsidR="004B54A3">
        <w:rPr>
          <w:rFonts w:ascii="Times New Roman" w:hAnsi="Times New Roman" w:cs="Times New Roman"/>
          <w:sz w:val="28"/>
          <w:szCs w:val="28"/>
        </w:rPr>
        <w:t xml:space="preserve">главой </w:t>
      </w:r>
      <w:r w:rsidRPr="00DB471D">
        <w:rPr>
          <w:rFonts w:ascii="Times New Roman" w:hAnsi="Times New Roman" w:cs="Times New Roman"/>
          <w:sz w:val="28"/>
          <w:szCs w:val="28"/>
        </w:rPr>
        <w:t xml:space="preserve">4 </w:t>
      </w:r>
      <w:r w:rsidR="004B54A3">
        <w:rPr>
          <w:rFonts w:ascii="Times New Roman" w:hAnsi="Times New Roman" w:cs="Times New Roman"/>
          <w:sz w:val="28"/>
          <w:szCs w:val="28"/>
        </w:rPr>
        <w:t>настоящего Объявления</w:t>
      </w:r>
      <w:r w:rsidRPr="00DB471D">
        <w:rPr>
          <w:rFonts w:ascii="Times New Roman" w:hAnsi="Times New Roman" w:cs="Times New Roman"/>
          <w:sz w:val="28"/>
          <w:szCs w:val="28"/>
        </w:rPr>
        <w:t>;</w:t>
      </w:r>
    </w:p>
    <w:p w14:paraId="553D6C48" w14:textId="77777777"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6) представление заявителем заявки после даты, определенной для подачи заявок заявителей.</w:t>
      </w:r>
    </w:p>
    <w:p w14:paraId="306FE0AC" w14:textId="54B48E5E" w:rsidR="00F27D7C" w:rsidRPr="00DB471D" w:rsidRDefault="00882604"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5</w:t>
      </w:r>
      <w:r w:rsidR="00F27D7C" w:rsidRPr="00DB471D">
        <w:rPr>
          <w:rFonts w:ascii="Times New Roman" w:hAnsi="Times New Roman" w:cs="Times New Roman"/>
          <w:sz w:val="28"/>
          <w:szCs w:val="28"/>
        </w:rPr>
        <w:t>. Заявители, в отношении заявок которых принято решение о допуске к участию в отборе, становятся участниками отбора.</w:t>
      </w:r>
    </w:p>
    <w:p w14:paraId="4F0AEA25" w14:textId="09E1BF30" w:rsidR="00F27D7C" w:rsidRPr="00DB471D" w:rsidRDefault="00882604"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6</w:t>
      </w:r>
      <w:r w:rsidR="00F27D7C" w:rsidRPr="00DB471D">
        <w:rPr>
          <w:rFonts w:ascii="Times New Roman" w:hAnsi="Times New Roman" w:cs="Times New Roman"/>
          <w:sz w:val="28"/>
          <w:szCs w:val="28"/>
        </w:rPr>
        <w:t>. В целях рассмотрения и оценки заявок участников отбора уполномоченная организация формирует комиссию.</w:t>
      </w:r>
    </w:p>
    <w:p w14:paraId="70C5681A" w14:textId="77777777"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Комиссия состоит из председателя, заместителя председателя, секретаря и иных членов комиссии. Состав комиссии и общее количество членов комиссии определяются правовым актом министерства.</w:t>
      </w:r>
    </w:p>
    <w:p w14:paraId="6037A567" w14:textId="77777777"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Комиссия правомочна решать вопросы, отнесенные к ее компетенции, если на заседании присутствует не менее 50 процентов от общего числа лиц, входящих в состав комиссии.</w:t>
      </w:r>
    </w:p>
    <w:p w14:paraId="51D15947" w14:textId="77777777"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В заседаниях комиссии не может участвовать член комиссии, лично заинтересованный в итогах отбора.</w:t>
      </w:r>
    </w:p>
    <w:p w14:paraId="675AD21B" w14:textId="724671B5"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Для целей настоящег</w:t>
      </w:r>
      <w:r w:rsidR="00882604" w:rsidRPr="00DB471D">
        <w:rPr>
          <w:rFonts w:ascii="Times New Roman" w:hAnsi="Times New Roman" w:cs="Times New Roman"/>
          <w:sz w:val="28"/>
          <w:szCs w:val="28"/>
        </w:rPr>
        <w:t xml:space="preserve">о </w:t>
      </w:r>
      <w:r w:rsidR="008F03F0" w:rsidRPr="00DB471D">
        <w:rPr>
          <w:rFonts w:ascii="Times New Roman" w:hAnsi="Times New Roman" w:cs="Times New Roman"/>
          <w:sz w:val="28"/>
          <w:szCs w:val="28"/>
        </w:rPr>
        <w:t>отбора</w:t>
      </w:r>
      <w:r w:rsidR="00882604" w:rsidRPr="00DB471D">
        <w:rPr>
          <w:rFonts w:ascii="Times New Roman" w:hAnsi="Times New Roman" w:cs="Times New Roman"/>
          <w:sz w:val="28"/>
          <w:szCs w:val="28"/>
        </w:rPr>
        <w:t xml:space="preserve"> используется понятие </w:t>
      </w:r>
      <w:r w:rsidR="003E5E05" w:rsidRPr="00DB471D">
        <w:rPr>
          <w:rFonts w:ascii="Times New Roman" w:hAnsi="Times New Roman" w:cs="Times New Roman"/>
          <w:sz w:val="28"/>
          <w:szCs w:val="28"/>
        </w:rPr>
        <w:t>«</w:t>
      </w:r>
      <w:r w:rsidR="00882604" w:rsidRPr="00DB471D">
        <w:rPr>
          <w:rFonts w:ascii="Times New Roman" w:hAnsi="Times New Roman" w:cs="Times New Roman"/>
          <w:sz w:val="28"/>
          <w:szCs w:val="28"/>
        </w:rPr>
        <w:t>личная заинтересованность</w:t>
      </w:r>
      <w:r w:rsidR="003E5E05" w:rsidRPr="00DB471D">
        <w:rPr>
          <w:rFonts w:ascii="Times New Roman" w:hAnsi="Times New Roman" w:cs="Times New Roman"/>
          <w:sz w:val="28"/>
          <w:szCs w:val="28"/>
        </w:rPr>
        <w:t>»</w:t>
      </w:r>
      <w:r w:rsidRPr="00DB471D">
        <w:rPr>
          <w:rFonts w:ascii="Times New Roman" w:hAnsi="Times New Roman" w:cs="Times New Roman"/>
          <w:sz w:val="28"/>
          <w:szCs w:val="28"/>
        </w:rPr>
        <w:t xml:space="preserve">, установленное частью 2 статьи 10 Федерального </w:t>
      </w:r>
      <w:r w:rsidR="00882604" w:rsidRPr="00DB471D">
        <w:rPr>
          <w:rFonts w:ascii="Times New Roman" w:hAnsi="Times New Roman" w:cs="Times New Roman"/>
          <w:sz w:val="28"/>
          <w:szCs w:val="28"/>
        </w:rPr>
        <w:t>закона от 25 декабря 2008 года №</w:t>
      </w:r>
      <w:r w:rsidRPr="00DB471D">
        <w:rPr>
          <w:rFonts w:ascii="Times New Roman" w:hAnsi="Times New Roman" w:cs="Times New Roman"/>
          <w:sz w:val="28"/>
          <w:szCs w:val="28"/>
        </w:rPr>
        <w:t xml:space="preserve"> 273-ФЗ </w:t>
      </w:r>
      <w:r w:rsidR="003E5E05" w:rsidRPr="00DB471D">
        <w:rPr>
          <w:rFonts w:ascii="Times New Roman" w:hAnsi="Times New Roman" w:cs="Times New Roman"/>
          <w:sz w:val="28"/>
          <w:szCs w:val="28"/>
        </w:rPr>
        <w:t>«</w:t>
      </w:r>
      <w:r w:rsidR="00882604" w:rsidRPr="00DB471D">
        <w:rPr>
          <w:rFonts w:ascii="Times New Roman" w:hAnsi="Times New Roman" w:cs="Times New Roman"/>
          <w:sz w:val="28"/>
          <w:szCs w:val="28"/>
        </w:rPr>
        <w:t>О противодействии коррупции</w:t>
      </w:r>
      <w:r w:rsidR="003E5E05" w:rsidRPr="00DB471D">
        <w:rPr>
          <w:rFonts w:ascii="Times New Roman" w:hAnsi="Times New Roman" w:cs="Times New Roman"/>
          <w:sz w:val="28"/>
          <w:szCs w:val="28"/>
        </w:rPr>
        <w:t>»</w:t>
      </w:r>
      <w:r w:rsidRPr="00DB471D">
        <w:rPr>
          <w:rFonts w:ascii="Times New Roman" w:hAnsi="Times New Roman" w:cs="Times New Roman"/>
          <w:sz w:val="28"/>
          <w:szCs w:val="28"/>
        </w:rPr>
        <w:t>. При возникновении прямой или косвенной личной заинтересованности члена комиссии он обязан до начала заседания заявить об этом. В таком случае соответствующий член комиссии не принимает участия в заседании комиссии, о чем делается отметка в протоколе заседания комиссии.</w:t>
      </w:r>
    </w:p>
    <w:p w14:paraId="223B436E" w14:textId="04D798E2" w:rsidR="00F27D7C" w:rsidRPr="00DB471D" w:rsidRDefault="00882604"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7</w:t>
      </w:r>
      <w:r w:rsidR="00F27D7C" w:rsidRPr="00DB471D">
        <w:rPr>
          <w:rFonts w:ascii="Times New Roman" w:hAnsi="Times New Roman" w:cs="Times New Roman"/>
          <w:sz w:val="28"/>
          <w:szCs w:val="28"/>
        </w:rPr>
        <w:t>. Решения комиссии принимаются на заседании открытым голосованием простым большинством голосов. При голосовании каждый член комиссии имеет один голос. В случае равенства голосов право решающего голоса имеет председательствующий на заседании комиссии.</w:t>
      </w:r>
    </w:p>
    <w:p w14:paraId="5696A2D5" w14:textId="7E6E6E68" w:rsidR="00F27D7C" w:rsidRPr="00DB471D" w:rsidRDefault="00882604"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 xml:space="preserve">8. </w:t>
      </w:r>
      <w:r w:rsidR="00F27D7C" w:rsidRPr="00DB471D">
        <w:rPr>
          <w:rFonts w:ascii="Times New Roman" w:hAnsi="Times New Roman" w:cs="Times New Roman"/>
          <w:sz w:val="28"/>
          <w:szCs w:val="28"/>
        </w:rPr>
        <w:t>Решения комиссии носят рекомендательный характер и оформляются протоколом комиссии.</w:t>
      </w:r>
    </w:p>
    <w:p w14:paraId="79234C9C" w14:textId="77777777" w:rsidR="00882604" w:rsidRPr="00DB471D" w:rsidRDefault="00882604" w:rsidP="00F27D7C">
      <w:pPr>
        <w:spacing w:after="0" w:line="240" w:lineRule="auto"/>
        <w:ind w:firstLine="708"/>
        <w:jc w:val="both"/>
        <w:rPr>
          <w:rFonts w:ascii="Times New Roman" w:hAnsi="Times New Roman" w:cs="Times New Roman"/>
          <w:sz w:val="28"/>
          <w:szCs w:val="28"/>
        </w:rPr>
      </w:pPr>
    </w:p>
    <w:p w14:paraId="5A3EFCCC" w14:textId="2A8B13CE" w:rsidR="00882604" w:rsidRPr="00DB471D" w:rsidRDefault="00CA337D" w:rsidP="00882604">
      <w:pPr>
        <w:spacing w:after="0" w:line="240" w:lineRule="auto"/>
        <w:ind w:firstLine="708"/>
        <w:jc w:val="center"/>
        <w:rPr>
          <w:rFonts w:ascii="Times New Roman" w:hAnsi="Times New Roman" w:cs="Times New Roman"/>
          <w:sz w:val="28"/>
          <w:szCs w:val="28"/>
        </w:rPr>
      </w:pPr>
      <w:r w:rsidRPr="00DB471D">
        <w:rPr>
          <w:rFonts w:ascii="Times New Roman" w:hAnsi="Times New Roman" w:cs="Times New Roman"/>
          <w:sz w:val="28"/>
          <w:szCs w:val="28"/>
        </w:rPr>
        <w:t xml:space="preserve">Глава </w:t>
      </w:r>
      <w:r w:rsidR="00882604" w:rsidRPr="00DB471D">
        <w:rPr>
          <w:rFonts w:ascii="Times New Roman" w:hAnsi="Times New Roman" w:cs="Times New Roman"/>
          <w:sz w:val="28"/>
          <w:szCs w:val="28"/>
        </w:rPr>
        <w:t>1</w:t>
      </w:r>
      <w:r w:rsidR="003E5613" w:rsidRPr="00DB471D">
        <w:rPr>
          <w:rFonts w:ascii="Times New Roman" w:hAnsi="Times New Roman" w:cs="Times New Roman"/>
          <w:sz w:val="28"/>
          <w:szCs w:val="28"/>
        </w:rPr>
        <w:t>0</w:t>
      </w:r>
      <w:r w:rsidR="00882604" w:rsidRPr="00DB471D">
        <w:rPr>
          <w:rFonts w:ascii="Times New Roman" w:hAnsi="Times New Roman" w:cs="Times New Roman"/>
          <w:sz w:val="28"/>
          <w:szCs w:val="28"/>
        </w:rPr>
        <w:t>. Правила оценки заявок участников отбора</w:t>
      </w:r>
    </w:p>
    <w:p w14:paraId="14C5F8F6" w14:textId="77777777" w:rsidR="00882604" w:rsidRPr="00DB471D" w:rsidRDefault="00882604" w:rsidP="00882604">
      <w:pPr>
        <w:spacing w:after="0" w:line="240" w:lineRule="auto"/>
        <w:ind w:firstLine="708"/>
        <w:jc w:val="center"/>
        <w:rPr>
          <w:rFonts w:ascii="Times New Roman" w:hAnsi="Times New Roman" w:cs="Times New Roman"/>
          <w:sz w:val="28"/>
          <w:szCs w:val="28"/>
        </w:rPr>
      </w:pPr>
    </w:p>
    <w:p w14:paraId="6BF1B758" w14:textId="5CA83506" w:rsidR="00F27D7C" w:rsidRPr="00DB471D" w:rsidRDefault="00882604"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1</w:t>
      </w:r>
      <w:r w:rsidR="00F27D7C" w:rsidRPr="00DB471D">
        <w:rPr>
          <w:rFonts w:ascii="Times New Roman" w:hAnsi="Times New Roman" w:cs="Times New Roman"/>
          <w:sz w:val="28"/>
          <w:szCs w:val="28"/>
        </w:rPr>
        <w:t>. В течение семи рабочих дней со дня принятия решения о допуске заявок заявителей к участию в отборе комиссия производит оценку заявок участников отбора в соответствии с критериями оце</w:t>
      </w:r>
      <w:r w:rsidR="00B906E3" w:rsidRPr="00DB471D">
        <w:rPr>
          <w:rFonts w:ascii="Times New Roman" w:hAnsi="Times New Roman" w:cs="Times New Roman"/>
          <w:sz w:val="28"/>
          <w:szCs w:val="28"/>
        </w:rPr>
        <w:t>нки заявок согласно приложению 6</w:t>
      </w:r>
      <w:r w:rsidR="00F27D7C" w:rsidRPr="00DB471D">
        <w:rPr>
          <w:rFonts w:ascii="Times New Roman" w:hAnsi="Times New Roman" w:cs="Times New Roman"/>
          <w:sz w:val="28"/>
          <w:szCs w:val="28"/>
        </w:rPr>
        <w:t xml:space="preserve"> к настоящему </w:t>
      </w:r>
      <w:r w:rsidRPr="00DB471D">
        <w:rPr>
          <w:rFonts w:ascii="Times New Roman" w:hAnsi="Times New Roman" w:cs="Times New Roman"/>
          <w:sz w:val="28"/>
          <w:szCs w:val="28"/>
        </w:rPr>
        <w:t>Объявлению</w:t>
      </w:r>
      <w:r w:rsidR="00F27D7C" w:rsidRPr="00DB471D">
        <w:rPr>
          <w:rFonts w:ascii="Times New Roman" w:hAnsi="Times New Roman" w:cs="Times New Roman"/>
          <w:sz w:val="28"/>
          <w:szCs w:val="28"/>
        </w:rPr>
        <w:t xml:space="preserve"> и составляет рекомендуемый рейтинг заявок участников отбора (далее соответственно - критерии оценки, рекомендуемый рейтинг).</w:t>
      </w:r>
    </w:p>
    <w:p w14:paraId="33138F60" w14:textId="77777777"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Оценка заявок участников отбора осуществляется каждым членом комиссии путем суммирования количества баллов по каждому критерию оценки.</w:t>
      </w:r>
    </w:p>
    <w:p w14:paraId="107018A4" w14:textId="77777777"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Значения порядковых номеров заявкам участников отбора в рекомендуемом рейтинге присваиваются заявкам участников отбора в порядке убывания количества набранных баллов.</w:t>
      </w:r>
    </w:p>
    <w:p w14:paraId="376DF8FC" w14:textId="65C4708B"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 xml:space="preserve">В течение срока, установленного в абзаце первом настоящего пункта, заявки участников отбора рассматриваются комиссией в соответствии с критериями присвоения повышающего коэффициента, применяемого при расчете размера субсидий, согласно приложению </w:t>
      </w:r>
      <w:r w:rsidR="00B906E3" w:rsidRPr="00DB471D">
        <w:rPr>
          <w:rFonts w:ascii="Times New Roman" w:hAnsi="Times New Roman" w:cs="Times New Roman"/>
          <w:sz w:val="28"/>
          <w:szCs w:val="28"/>
        </w:rPr>
        <w:t>7</w:t>
      </w:r>
      <w:r w:rsidRPr="00DB471D">
        <w:rPr>
          <w:rFonts w:ascii="Times New Roman" w:hAnsi="Times New Roman" w:cs="Times New Roman"/>
          <w:sz w:val="28"/>
          <w:szCs w:val="28"/>
        </w:rPr>
        <w:t xml:space="preserve"> к настоящему </w:t>
      </w:r>
      <w:r w:rsidR="00D66D57" w:rsidRPr="00DB471D">
        <w:rPr>
          <w:rFonts w:ascii="Times New Roman" w:hAnsi="Times New Roman" w:cs="Times New Roman"/>
          <w:sz w:val="28"/>
          <w:szCs w:val="28"/>
        </w:rPr>
        <w:t>Объявлению</w:t>
      </w:r>
      <w:r w:rsidRPr="00DB471D">
        <w:rPr>
          <w:rFonts w:ascii="Times New Roman" w:hAnsi="Times New Roman" w:cs="Times New Roman"/>
          <w:sz w:val="28"/>
          <w:szCs w:val="28"/>
        </w:rPr>
        <w:t xml:space="preserve"> (далее - повышающий коэффициент).</w:t>
      </w:r>
    </w:p>
    <w:p w14:paraId="10F5B83D" w14:textId="77777777"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При наличии оснований для применения повышающего коэффициента размер повышающего коэффициента по каждой заявке участника отбора рассчитывается членами комиссии путем суммирования повышающих коэффициентов по каждому из критериев присвоения повышающего коэффициента.</w:t>
      </w:r>
    </w:p>
    <w:p w14:paraId="3DA9A3B9" w14:textId="77777777"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Предложения комиссии о рекомендуемом рейтинге и о наличии (отсутствии) оснований для применения повышающего коэффициента, рекомендуемых размерах повышающего коэффициента оформляются протоколом комиссии, который представляется в уполномоченную организацию в течение одного рабочего дня со дня окончания срока, установленного в абзаце первом настоящего пункта.</w:t>
      </w:r>
    </w:p>
    <w:p w14:paraId="2FFAC673" w14:textId="2D3BA50C" w:rsidR="00F27D7C" w:rsidRPr="00DB471D" w:rsidRDefault="00D66D57"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 xml:space="preserve">2. </w:t>
      </w:r>
      <w:r w:rsidR="00F27D7C" w:rsidRPr="00DB471D">
        <w:rPr>
          <w:rFonts w:ascii="Times New Roman" w:hAnsi="Times New Roman" w:cs="Times New Roman"/>
          <w:sz w:val="28"/>
          <w:szCs w:val="28"/>
        </w:rPr>
        <w:t>Уполномоченная организация в течение пяти рабочих дней с учетом протокола комиссии оценивает заявки участников отбора в соответствии с критериями оценки и составляет рейтинг заявок участников отбора, в который включаются заявки участников отбора, набравшие не менее 10 баллов, по форме, установленной правовым актом министерства (далее - рейтинг).</w:t>
      </w:r>
    </w:p>
    <w:p w14:paraId="429C063D" w14:textId="77777777"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Заявке участника отбора с наибольшим итоговым баллом присваивается первый порядковый номер в рейтинге. Остальные заявки участников отбора включаются в рейтинг по мере уменьшения итоговых баллов, набранных заявками участников отбора.</w:t>
      </w:r>
    </w:p>
    <w:p w14:paraId="76A8318A" w14:textId="77777777" w:rsidR="00F27D7C" w:rsidRPr="00DB471D" w:rsidRDefault="00F27D7C"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В случае если несколько заявок участников отбора имеют равное значение итогового балла, более высокий порядковый номер присваивается заявке участника отбора, имеющей более раннюю дату (время) регистрации.</w:t>
      </w:r>
    </w:p>
    <w:p w14:paraId="2D81841A" w14:textId="7E188511" w:rsidR="00F27D7C" w:rsidRPr="00DB471D" w:rsidRDefault="00D66D57"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3</w:t>
      </w:r>
      <w:r w:rsidR="00F27D7C" w:rsidRPr="00DB471D">
        <w:rPr>
          <w:rFonts w:ascii="Times New Roman" w:hAnsi="Times New Roman" w:cs="Times New Roman"/>
          <w:sz w:val="28"/>
          <w:szCs w:val="28"/>
        </w:rPr>
        <w:t>. Заявки участников отбора, включенные в рейтинг, оцениваются уполномоченной организацией на соответствие критериям присвоения повышающего коэффициента и при наличии оснований для применения повышающего коэффициента уполномоченная организация определяет размер повышающего коэффициента и составляет информационную справку по форме, установленной правовым актом министерства (далее - информационная справка).</w:t>
      </w:r>
    </w:p>
    <w:p w14:paraId="5CB5B4C8" w14:textId="3A3DD6FF" w:rsidR="00F27D7C" w:rsidRPr="00DB471D" w:rsidRDefault="00D66D57" w:rsidP="00F27D7C">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4</w:t>
      </w:r>
      <w:r w:rsidR="00F27D7C" w:rsidRPr="00DB471D">
        <w:rPr>
          <w:rFonts w:ascii="Times New Roman" w:hAnsi="Times New Roman" w:cs="Times New Roman"/>
          <w:sz w:val="28"/>
          <w:szCs w:val="28"/>
        </w:rPr>
        <w:t>. Рейтинг и информационная справка направляются уполномоченной организацией в министерство в течение одного рабочего дня со дня окончания срока, установленного в абзаце первом пункта 2</w:t>
      </w:r>
      <w:r w:rsidR="001805DD" w:rsidRPr="00DB471D">
        <w:rPr>
          <w:rFonts w:ascii="Times New Roman" w:hAnsi="Times New Roman" w:cs="Times New Roman"/>
          <w:sz w:val="28"/>
          <w:szCs w:val="28"/>
        </w:rPr>
        <w:t xml:space="preserve"> главы 1</w:t>
      </w:r>
      <w:r w:rsidR="00233AB0" w:rsidRPr="00DB471D">
        <w:rPr>
          <w:rFonts w:ascii="Times New Roman" w:hAnsi="Times New Roman" w:cs="Times New Roman"/>
          <w:sz w:val="28"/>
          <w:szCs w:val="28"/>
        </w:rPr>
        <w:t>0</w:t>
      </w:r>
      <w:r w:rsidR="001805DD" w:rsidRPr="00DB471D">
        <w:rPr>
          <w:rFonts w:ascii="Times New Roman" w:hAnsi="Times New Roman" w:cs="Times New Roman"/>
          <w:sz w:val="28"/>
          <w:szCs w:val="28"/>
        </w:rPr>
        <w:t xml:space="preserve"> </w:t>
      </w:r>
      <w:r w:rsidR="00F27D7C" w:rsidRPr="00DB471D">
        <w:rPr>
          <w:rFonts w:ascii="Times New Roman" w:hAnsi="Times New Roman" w:cs="Times New Roman"/>
          <w:sz w:val="28"/>
          <w:szCs w:val="28"/>
        </w:rPr>
        <w:t xml:space="preserve">настоящего </w:t>
      </w:r>
      <w:r w:rsidR="001805DD" w:rsidRPr="00DB471D">
        <w:rPr>
          <w:rFonts w:ascii="Times New Roman" w:hAnsi="Times New Roman" w:cs="Times New Roman"/>
          <w:sz w:val="28"/>
          <w:szCs w:val="28"/>
        </w:rPr>
        <w:t>Объявления</w:t>
      </w:r>
      <w:r w:rsidR="00F27D7C" w:rsidRPr="00DB471D">
        <w:rPr>
          <w:rFonts w:ascii="Times New Roman" w:hAnsi="Times New Roman" w:cs="Times New Roman"/>
          <w:sz w:val="28"/>
          <w:szCs w:val="28"/>
        </w:rPr>
        <w:t>.</w:t>
      </w:r>
    </w:p>
    <w:p w14:paraId="55D5C935" w14:textId="77777777" w:rsidR="00296586" w:rsidRPr="00DB471D" w:rsidRDefault="00296586" w:rsidP="00B440DD">
      <w:pPr>
        <w:spacing w:after="0" w:line="240" w:lineRule="auto"/>
        <w:ind w:firstLine="708"/>
        <w:jc w:val="both"/>
        <w:rPr>
          <w:rFonts w:ascii="Times New Roman" w:hAnsi="Times New Roman" w:cs="Times New Roman"/>
          <w:sz w:val="28"/>
          <w:szCs w:val="28"/>
        </w:rPr>
      </w:pPr>
    </w:p>
    <w:p w14:paraId="73B3A924" w14:textId="33CEB85B" w:rsidR="00B440DD" w:rsidRPr="00DB471D" w:rsidRDefault="00CA337D" w:rsidP="00296586">
      <w:pPr>
        <w:spacing w:after="0" w:line="240" w:lineRule="auto"/>
        <w:ind w:firstLine="708"/>
        <w:jc w:val="center"/>
        <w:rPr>
          <w:rFonts w:ascii="Times New Roman" w:hAnsi="Times New Roman" w:cs="Times New Roman"/>
          <w:sz w:val="28"/>
          <w:szCs w:val="28"/>
        </w:rPr>
      </w:pPr>
      <w:r w:rsidRPr="00DB471D">
        <w:rPr>
          <w:rFonts w:ascii="Times New Roman" w:hAnsi="Times New Roman" w:cs="Times New Roman"/>
          <w:sz w:val="28"/>
          <w:szCs w:val="28"/>
        </w:rPr>
        <w:t xml:space="preserve">Глава </w:t>
      </w:r>
      <w:r w:rsidR="00296586" w:rsidRPr="00DB471D">
        <w:rPr>
          <w:rFonts w:ascii="Times New Roman" w:hAnsi="Times New Roman" w:cs="Times New Roman"/>
          <w:sz w:val="28"/>
          <w:szCs w:val="28"/>
        </w:rPr>
        <w:t>1</w:t>
      </w:r>
      <w:r w:rsidR="003E5613" w:rsidRPr="00DB471D">
        <w:rPr>
          <w:rFonts w:ascii="Times New Roman" w:hAnsi="Times New Roman" w:cs="Times New Roman"/>
          <w:sz w:val="28"/>
          <w:szCs w:val="28"/>
        </w:rPr>
        <w:t>1</w:t>
      </w:r>
      <w:r w:rsidR="00296586" w:rsidRPr="00DB471D">
        <w:rPr>
          <w:rFonts w:ascii="Times New Roman" w:hAnsi="Times New Roman" w:cs="Times New Roman"/>
          <w:sz w:val="28"/>
          <w:szCs w:val="28"/>
        </w:rPr>
        <w:t>. Порядок предоставления заявителям разъяснений положений объявления, дата начала и окончания срока такого предоставления</w:t>
      </w:r>
    </w:p>
    <w:p w14:paraId="3F5F54E8" w14:textId="77777777" w:rsidR="00B440DD" w:rsidRPr="00DB471D" w:rsidRDefault="00B440DD" w:rsidP="00B440DD">
      <w:pPr>
        <w:spacing w:after="0" w:line="240" w:lineRule="auto"/>
        <w:ind w:firstLine="708"/>
        <w:jc w:val="both"/>
        <w:rPr>
          <w:rFonts w:ascii="Times New Roman" w:hAnsi="Times New Roman" w:cs="Times New Roman"/>
          <w:sz w:val="28"/>
          <w:szCs w:val="28"/>
        </w:rPr>
      </w:pPr>
    </w:p>
    <w:p w14:paraId="5BD811F2" w14:textId="49A1C5B6" w:rsidR="00296586" w:rsidRPr="00DB471D" w:rsidRDefault="00296586" w:rsidP="00B440DD">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В течение срока приема заявок, установленного главой 1 настоящего Объявления заявитель вправе в письменной форме обратиться в министерство за предоставлением разъяснений положений объявления, направив (представив) соответствующий запрос по адресу</w:t>
      </w:r>
      <w:r w:rsidR="00ED27A6" w:rsidRPr="00DB471D">
        <w:rPr>
          <w:rFonts w:ascii="Times New Roman" w:hAnsi="Times New Roman" w:cs="Times New Roman"/>
          <w:sz w:val="28"/>
          <w:szCs w:val="28"/>
        </w:rPr>
        <w:t xml:space="preserve"> cultura@irmail.ru.</w:t>
      </w:r>
    </w:p>
    <w:p w14:paraId="23AB08D4" w14:textId="0B355F23" w:rsidR="00296586" w:rsidRPr="00DB471D" w:rsidRDefault="00296586" w:rsidP="00B440DD">
      <w:pPr>
        <w:spacing w:after="0" w:line="240" w:lineRule="auto"/>
        <w:ind w:firstLine="708"/>
        <w:jc w:val="both"/>
        <w:rPr>
          <w:rFonts w:ascii="Times New Roman" w:hAnsi="Times New Roman" w:cs="Times New Roman"/>
          <w:sz w:val="28"/>
          <w:szCs w:val="28"/>
        </w:rPr>
      </w:pPr>
      <w:r w:rsidRPr="00DB471D">
        <w:rPr>
          <w:rFonts w:ascii="Times New Roman" w:hAnsi="Times New Roman" w:cs="Times New Roman"/>
          <w:sz w:val="28"/>
          <w:szCs w:val="28"/>
        </w:rPr>
        <w:t>В течение пяти рабочих дней с даты поступления указанного запроса министерство направляет в письменной форме разъяснения положений объявления, если указанный запрос поступил в министерство не позднее чем за пять рабочих дней до даты окончания приема заявок заявителей, предусмотренной объявлением. В случае если запрос о предоставлении разъяснений положений объявления поступил менее чем за пять рабочих дней до даты окончания приема заявок заявителей, предусмотренной объявлением, министерством разъяснения положений объявления не направляются.</w:t>
      </w:r>
    </w:p>
    <w:p w14:paraId="7FF78A03" w14:textId="77777777" w:rsidR="00577D55" w:rsidRPr="00DB471D" w:rsidRDefault="00577D55" w:rsidP="00855052">
      <w:pPr>
        <w:spacing w:after="0" w:line="240" w:lineRule="auto"/>
        <w:ind w:firstLine="709"/>
        <w:jc w:val="both"/>
        <w:rPr>
          <w:rFonts w:ascii="Times New Roman" w:hAnsi="Times New Roman" w:cs="Times New Roman"/>
          <w:sz w:val="28"/>
          <w:szCs w:val="28"/>
        </w:rPr>
      </w:pPr>
    </w:p>
    <w:p w14:paraId="45D71663" w14:textId="1B12E174" w:rsidR="00F1422F" w:rsidRPr="00DB471D" w:rsidRDefault="00CA337D" w:rsidP="00B22C47">
      <w:pPr>
        <w:spacing w:after="0" w:line="240" w:lineRule="auto"/>
        <w:ind w:firstLine="709"/>
        <w:jc w:val="center"/>
        <w:rPr>
          <w:rFonts w:ascii="Times New Roman" w:hAnsi="Times New Roman" w:cs="Times New Roman"/>
          <w:sz w:val="28"/>
          <w:szCs w:val="28"/>
        </w:rPr>
      </w:pPr>
      <w:r w:rsidRPr="00DB471D">
        <w:rPr>
          <w:rFonts w:ascii="Times New Roman" w:hAnsi="Times New Roman" w:cs="Times New Roman"/>
          <w:sz w:val="28"/>
          <w:szCs w:val="28"/>
        </w:rPr>
        <w:t xml:space="preserve">Глава </w:t>
      </w:r>
      <w:r w:rsidR="0076090C" w:rsidRPr="00DB471D">
        <w:rPr>
          <w:rFonts w:ascii="Times New Roman" w:hAnsi="Times New Roman" w:cs="Times New Roman"/>
          <w:sz w:val="28"/>
          <w:szCs w:val="28"/>
        </w:rPr>
        <w:t>1</w:t>
      </w:r>
      <w:r w:rsidR="00233AB0" w:rsidRPr="00DB471D">
        <w:rPr>
          <w:rFonts w:ascii="Times New Roman" w:hAnsi="Times New Roman" w:cs="Times New Roman"/>
          <w:sz w:val="28"/>
          <w:szCs w:val="28"/>
        </w:rPr>
        <w:t>2</w:t>
      </w:r>
      <w:r w:rsidR="0076090C" w:rsidRPr="00DB471D">
        <w:rPr>
          <w:rFonts w:ascii="Times New Roman" w:hAnsi="Times New Roman" w:cs="Times New Roman"/>
          <w:sz w:val="28"/>
          <w:szCs w:val="28"/>
        </w:rPr>
        <w:t xml:space="preserve">. </w:t>
      </w:r>
      <w:r w:rsidR="00994033" w:rsidRPr="00DB471D">
        <w:rPr>
          <w:rFonts w:ascii="Times New Roman" w:hAnsi="Times New Roman" w:cs="Times New Roman"/>
          <w:sz w:val="28"/>
          <w:szCs w:val="28"/>
        </w:rPr>
        <w:t>Срок, в течение которого победитель (победители) отбора должен подписать соглашение о предоставлении субсидии</w:t>
      </w:r>
    </w:p>
    <w:p w14:paraId="6782A137" w14:textId="77777777" w:rsidR="00F1422F" w:rsidRPr="00DB471D" w:rsidRDefault="00F1422F" w:rsidP="00855052">
      <w:pPr>
        <w:spacing w:after="0" w:line="240" w:lineRule="auto"/>
        <w:ind w:firstLine="709"/>
        <w:jc w:val="center"/>
        <w:rPr>
          <w:rFonts w:ascii="Times New Roman" w:hAnsi="Times New Roman" w:cs="Times New Roman"/>
          <w:sz w:val="28"/>
          <w:szCs w:val="28"/>
        </w:rPr>
      </w:pPr>
    </w:p>
    <w:p w14:paraId="265D2360" w14:textId="270AF01B" w:rsidR="00C750A5" w:rsidRPr="00DB471D" w:rsidRDefault="00C750A5" w:rsidP="00C750A5">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Министерство в течение пяти рабочих дней со дня издания правового акта об итогах отбора заключает с получателем соглашение в соответствии с типовой формой, установленной министерством финансов Иркутской области.</w:t>
      </w:r>
    </w:p>
    <w:p w14:paraId="5E22DF8F" w14:textId="77777777" w:rsidR="00C750A5" w:rsidRPr="00DB471D" w:rsidRDefault="00C750A5" w:rsidP="00C750A5">
      <w:pPr>
        <w:spacing w:after="0" w:line="240" w:lineRule="auto"/>
        <w:jc w:val="both"/>
        <w:rPr>
          <w:rFonts w:ascii="Times New Roman" w:hAnsi="Times New Roman" w:cs="Times New Roman"/>
          <w:sz w:val="28"/>
          <w:szCs w:val="28"/>
        </w:rPr>
      </w:pPr>
    </w:p>
    <w:p w14:paraId="0B6FD4FF" w14:textId="7FF4287A" w:rsidR="00994033" w:rsidRPr="00DB471D" w:rsidRDefault="00CA337D" w:rsidP="00994033">
      <w:pPr>
        <w:spacing w:after="0" w:line="240" w:lineRule="auto"/>
        <w:jc w:val="center"/>
        <w:rPr>
          <w:rFonts w:ascii="Times New Roman" w:hAnsi="Times New Roman" w:cs="Times New Roman"/>
          <w:sz w:val="28"/>
          <w:szCs w:val="28"/>
        </w:rPr>
      </w:pPr>
      <w:r w:rsidRPr="00DB471D">
        <w:rPr>
          <w:rFonts w:ascii="Times New Roman" w:hAnsi="Times New Roman" w:cs="Times New Roman"/>
          <w:sz w:val="28"/>
          <w:szCs w:val="28"/>
        </w:rPr>
        <w:t xml:space="preserve">Глава </w:t>
      </w:r>
      <w:r w:rsidR="001544B8" w:rsidRPr="00DB471D">
        <w:rPr>
          <w:rFonts w:ascii="Times New Roman" w:hAnsi="Times New Roman" w:cs="Times New Roman"/>
          <w:sz w:val="28"/>
          <w:szCs w:val="28"/>
        </w:rPr>
        <w:t>1</w:t>
      </w:r>
      <w:r w:rsidR="00233AB0" w:rsidRPr="00DB471D">
        <w:rPr>
          <w:rFonts w:ascii="Times New Roman" w:hAnsi="Times New Roman" w:cs="Times New Roman"/>
          <w:sz w:val="28"/>
          <w:szCs w:val="28"/>
        </w:rPr>
        <w:t>3</w:t>
      </w:r>
      <w:r w:rsidR="00994033" w:rsidRPr="00DB471D">
        <w:rPr>
          <w:rFonts w:ascii="Times New Roman" w:hAnsi="Times New Roman" w:cs="Times New Roman"/>
          <w:sz w:val="28"/>
          <w:szCs w:val="28"/>
        </w:rPr>
        <w:t xml:space="preserve">. Условия признания победителя (победителей) отбора уклонившимся от заключения </w:t>
      </w:r>
      <w:r w:rsidR="00411F17" w:rsidRPr="00DB471D">
        <w:rPr>
          <w:rFonts w:ascii="Times New Roman" w:hAnsi="Times New Roman" w:cs="Times New Roman"/>
          <w:sz w:val="28"/>
          <w:szCs w:val="28"/>
        </w:rPr>
        <w:t>соглашения</w:t>
      </w:r>
    </w:p>
    <w:p w14:paraId="7FB08972" w14:textId="77777777" w:rsidR="001544B8" w:rsidRPr="00DB471D" w:rsidRDefault="001544B8" w:rsidP="00994033">
      <w:pPr>
        <w:spacing w:after="0" w:line="240" w:lineRule="auto"/>
        <w:jc w:val="center"/>
        <w:rPr>
          <w:rFonts w:ascii="Times New Roman" w:hAnsi="Times New Roman" w:cs="Times New Roman"/>
          <w:sz w:val="28"/>
          <w:szCs w:val="28"/>
        </w:rPr>
      </w:pPr>
    </w:p>
    <w:p w14:paraId="4017395D" w14:textId="6B710815" w:rsidR="00C113FF" w:rsidRDefault="00C113FF" w:rsidP="00C113FF">
      <w:pPr>
        <w:spacing w:after="0" w:line="240" w:lineRule="auto"/>
        <w:ind w:firstLine="709"/>
        <w:jc w:val="both"/>
        <w:rPr>
          <w:rFonts w:ascii="Times New Roman" w:hAnsi="Times New Roman" w:cs="Times New Roman"/>
          <w:sz w:val="28"/>
          <w:szCs w:val="28"/>
        </w:rPr>
      </w:pPr>
      <w:r w:rsidRPr="00C113FF">
        <w:rPr>
          <w:rFonts w:ascii="Times New Roman" w:hAnsi="Times New Roman" w:cs="Times New Roman"/>
          <w:sz w:val="28"/>
          <w:szCs w:val="28"/>
        </w:rPr>
        <w:t>В случае неявки получателя субсидии (или его представителя) для закл</w:t>
      </w:r>
      <w:r>
        <w:rPr>
          <w:rFonts w:ascii="Times New Roman" w:hAnsi="Times New Roman" w:cs="Times New Roman"/>
          <w:sz w:val="28"/>
          <w:szCs w:val="28"/>
        </w:rPr>
        <w:t xml:space="preserve">ючения соглашения по истечению </w:t>
      </w:r>
      <w:r w:rsidR="00EE01C7">
        <w:rPr>
          <w:rFonts w:ascii="Times New Roman" w:hAnsi="Times New Roman" w:cs="Times New Roman"/>
          <w:sz w:val="28"/>
          <w:szCs w:val="28"/>
        </w:rPr>
        <w:t>пяти</w:t>
      </w:r>
      <w:r w:rsidRPr="00C113FF">
        <w:rPr>
          <w:rFonts w:ascii="Times New Roman" w:hAnsi="Times New Roman" w:cs="Times New Roman"/>
          <w:sz w:val="28"/>
          <w:szCs w:val="28"/>
        </w:rPr>
        <w:t xml:space="preserve"> рабочих дней со дня принятия правового акта министерства о</w:t>
      </w:r>
      <w:r w:rsidR="00B23D33">
        <w:rPr>
          <w:rFonts w:ascii="Times New Roman" w:hAnsi="Times New Roman" w:cs="Times New Roman"/>
          <w:sz w:val="28"/>
          <w:szCs w:val="28"/>
        </w:rPr>
        <w:t>б определении победителей отбора</w:t>
      </w:r>
      <w:r w:rsidR="00EE01C7">
        <w:rPr>
          <w:rFonts w:ascii="Times New Roman" w:hAnsi="Times New Roman" w:cs="Times New Roman"/>
          <w:sz w:val="28"/>
          <w:szCs w:val="28"/>
        </w:rPr>
        <w:t>, который принимается не позднее 1 сентября 2023 года,</w:t>
      </w:r>
      <w:r w:rsidRPr="00C113FF">
        <w:rPr>
          <w:rFonts w:ascii="Times New Roman" w:hAnsi="Times New Roman" w:cs="Times New Roman"/>
          <w:sz w:val="28"/>
          <w:szCs w:val="28"/>
        </w:rPr>
        <w:t xml:space="preserve"> министерство признает победителя отбора уклонившимся от заключения соглашения, и уведомляет его об этом по адресу электронной почты, указанной в заявке.</w:t>
      </w:r>
    </w:p>
    <w:p w14:paraId="6CAD4A4B" w14:textId="77777777" w:rsidR="00C113FF" w:rsidRDefault="00C113FF" w:rsidP="00855052">
      <w:pPr>
        <w:spacing w:after="0" w:line="240" w:lineRule="auto"/>
        <w:ind w:firstLine="709"/>
        <w:jc w:val="center"/>
        <w:rPr>
          <w:rFonts w:ascii="Times New Roman" w:hAnsi="Times New Roman" w:cs="Times New Roman"/>
          <w:sz w:val="28"/>
          <w:szCs w:val="28"/>
        </w:rPr>
      </w:pPr>
    </w:p>
    <w:p w14:paraId="4FDA1D5E" w14:textId="560082F8" w:rsidR="00411F17" w:rsidRPr="00DB471D" w:rsidRDefault="00CA337D" w:rsidP="00855052">
      <w:pPr>
        <w:spacing w:after="0" w:line="240" w:lineRule="auto"/>
        <w:ind w:firstLine="709"/>
        <w:jc w:val="center"/>
        <w:rPr>
          <w:rFonts w:ascii="Times New Roman" w:hAnsi="Times New Roman" w:cs="Times New Roman"/>
          <w:sz w:val="28"/>
          <w:szCs w:val="28"/>
        </w:rPr>
      </w:pPr>
      <w:r w:rsidRPr="00DB471D">
        <w:rPr>
          <w:rFonts w:ascii="Times New Roman" w:hAnsi="Times New Roman" w:cs="Times New Roman"/>
          <w:sz w:val="28"/>
          <w:szCs w:val="28"/>
        </w:rPr>
        <w:t xml:space="preserve">Глава </w:t>
      </w:r>
      <w:r w:rsidR="00F1422F" w:rsidRPr="00DB471D">
        <w:rPr>
          <w:rFonts w:ascii="Times New Roman" w:hAnsi="Times New Roman" w:cs="Times New Roman"/>
          <w:sz w:val="28"/>
          <w:szCs w:val="28"/>
        </w:rPr>
        <w:t>1</w:t>
      </w:r>
      <w:r w:rsidR="00233AB0" w:rsidRPr="00DB471D">
        <w:rPr>
          <w:rFonts w:ascii="Times New Roman" w:hAnsi="Times New Roman" w:cs="Times New Roman"/>
          <w:sz w:val="28"/>
          <w:szCs w:val="28"/>
        </w:rPr>
        <w:t>4</w:t>
      </w:r>
      <w:r w:rsidR="00F1422F" w:rsidRPr="00DB471D">
        <w:rPr>
          <w:rFonts w:ascii="Times New Roman" w:hAnsi="Times New Roman" w:cs="Times New Roman"/>
          <w:sz w:val="28"/>
          <w:szCs w:val="28"/>
        </w:rPr>
        <w:t>.</w:t>
      </w:r>
      <w:r w:rsidR="00F1422F" w:rsidRPr="00DB471D">
        <w:rPr>
          <w:rFonts w:ascii="Times New Roman" w:hAnsi="Times New Roman" w:cs="Times New Roman"/>
          <w:sz w:val="28"/>
          <w:szCs w:val="28"/>
          <w:shd w:val="clear" w:color="auto" w:fill="FFFFFF"/>
        </w:rPr>
        <w:t xml:space="preserve"> </w:t>
      </w:r>
      <w:r w:rsidR="00411F17" w:rsidRPr="00DB471D">
        <w:rPr>
          <w:rFonts w:ascii="Times New Roman" w:hAnsi="Times New Roman" w:cs="Times New Roman"/>
          <w:sz w:val="28"/>
          <w:szCs w:val="28"/>
        </w:rPr>
        <w:t xml:space="preserve">Дата </w:t>
      </w:r>
      <w:r w:rsidR="000B3099" w:rsidRPr="00DB471D">
        <w:rPr>
          <w:rFonts w:ascii="Times New Roman" w:hAnsi="Times New Roman" w:cs="Times New Roman"/>
          <w:sz w:val="28"/>
          <w:szCs w:val="28"/>
        </w:rPr>
        <w:t>размещения результатов отбора на едином портале, а также на официальном сайте министерства</w:t>
      </w:r>
    </w:p>
    <w:p w14:paraId="5321B0EC" w14:textId="77777777" w:rsidR="00411F17" w:rsidRPr="00DB471D" w:rsidRDefault="00411F17" w:rsidP="00855052">
      <w:pPr>
        <w:spacing w:after="0" w:line="240" w:lineRule="auto"/>
        <w:ind w:firstLine="709"/>
        <w:jc w:val="center"/>
        <w:rPr>
          <w:rFonts w:ascii="Times New Roman" w:hAnsi="Times New Roman" w:cs="Times New Roman"/>
          <w:sz w:val="28"/>
          <w:szCs w:val="28"/>
        </w:rPr>
      </w:pPr>
    </w:p>
    <w:p w14:paraId="1BF36505" w14:textId="256B7AB9" w:rsidR="00F1422F" w:rsidRPr="00DB471D" w:rsidRDefault="00411F17" w:rsidP="00CA337D">
      <w:pPr>
        <w:spacing w:after="0" w:line="240" w:lineRule="auto"/>
        <w:ind w:firstLine="709"/>
        <w:jc w:val="both"/>
        <w:rPr>
          <w:rFonts w:ascii="Times New Roman" w:hAnsi="Times New Roman" w:cs="Times New Roman"/>
          <w:sz w:val="28"/>
          <w:szCs w:val="28"/>
        </w:rPr>
      </w:pPr>
      <w:r w:rsidRPr="00DB471D">
        <w:rPr>
          <w:rFonts w:ascii="Times New Roman" w:hAnsi="Times New Roman" w:cs="Times New Roman"/>
          <w:sz w:val="28"/>
          <w:szCs w:val="28"/>
        </w:rPr>
        <w:t xml:space="preserve">Результаты отбора </w:t>
      </w:r>
      <w:r w:rsidR="00B23D33">
        <w:rPr>
          <w:rFonts w:ascii="Times New Roman" w:hAnsi="Times New Roman" w:cs="Times New Roman"/>
          <w:sz w:val="28"/>
          <w:szCs w:val="28"/>
        </w:rPr>
        <w:t xml:space="preserve">размещаются </w:t>
      </w:r>
      <w:r w:rsidRPr="00DB471D">
        <w:rPr>
          <w:rFonts w:ascii="Times New Roman" w:hAnsi="Times New Roman" w:cs="Times New Roman"/>
          <w:sz w:val="28"/>
          <w:szCs w:val="28"/>
        </w:rPr>
        <w:t xml:space="preserve">на едином портале, а также на официальном сайте министерства не позднее </w:t>
      </w:r>
      <w:r w:rsidR="0077691A">
        <w:rPr>
          <w:rFonts w:ascii="Times New Roman" w:hAnsi="Times New Roman" w:cs="Times New Roman"/>
          <w:sz w:val="28"/>
          <w:szCs w:val="28"/>
        </w:rPr>
        <w:t>15 сентября</w:t>
      </w:r>
      <w:r w:rsidRPr="00DB471D">
        <w:rPr>
          <w:rFonts w:ascii="Times New Roman" w:hAnsi="Times New Roman" w:cs="Times New Roman"/>
          <w:sz w:val="28"/>
          <w:szCs w:val="28"/>
        </w:rPr>
        <w:t xml:space="preserve"> 2023 года.</w:t>
      </w:r>
    </w:p>
    <w:p w14:paraId="00E0F299" w14:textId="77777777" w:rsidR="00D94261" w:rsidRPr="00DB471D" w:rsidRDefault="00D94261" w:rsidP="00855052">
      <w:pPr>
        <w:spacing w:after="0" w:line="240" w:lineRule="auto"/>
        <w:ind w:firstLine="709"/>
        <w:jc w:val="both"/>
        <w:rPr>
          <w:rFonts w:ascii="Times New Roman" w:hAnsi="Times New Roman" w:cs="Times New Roman"/>
          <w:sz w:val="28"/>
          <w:szCs w:val="28"/>
        </w:rPr>
      </w:pPr>
    </w:p>
    <w:p w14:paraId="50C790FA" w14:textId="77777777" w:rsidR="00D94261" w:rsidRPr="00DB471D" w:rsidRDefault="00D94261" w:rsidP="000B3099">
      <w:pPr>
        <w:spacing w:after="0" w:line="240" w:lineRule="auto"/>
        <w:jc w:val="both"/>
        <w:rPr>
          <w:rFonts w:ascii="Times New Roman" w:hAnsi="Times New Roman" w:cs="Times New Roman"/>
          <w:sz w:val="28"/>
          <w:szCs w:val="28"/>
        </w:rPr>
      </w:pPr>
    </w:p>
    <w:p w14:paraId="263F9354" w14:textId="7003CC30" w:rsidR="000355FF" w:rsidRPr="00DB471D" w:rsidRDefault="0026113B" w:rsidP="00855052">
      <w:pPr>
        <w:spacing w:after="0" w:line="240" w:lineRule="auto"/>
        <w:ind w:firstLine="709"/>
        <w:rPr>
          <w:rFonts w:ascii="Times New Roman" w:hAnsi="Times New Roman" w:cs="Times New Roman"/>
          <w:sz w:val="28"/>
          <w:szCs w:val="28"/>
        </w:rPr>
      </w:pPr>
      <w:r w:rsidRPr="00DB471D">
        <w:rPr>
          <w:rFonts w:ascii="Times New Roman" w:hAnsi="Times New Roman" w:cs="Times New Roman"/>
          <w:sz w:val="28"/>
          <w:szCs w:val="28"/>
        </w:rPr>
        <w:br w:type="page"/>
      </w:r>
    </w:p>
    <w:tbl>
      <w:tblPr>
        <w:tblStyle w:val="10"/>
        <w:tblW w:w="10313" w:type="dxa"/>
        <w:tblInd w:w="-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670"/>
      </w:tblGrid>
      <w:tr w:rsidR="009A02B1" w:rsidRPr="00DB471D" w14:paraId="3FF0CC53" w14:textId="77777777" w:rsidTr="0077691A">
        <w:tc>
          <w:tcPr>
            <w:tcW w:w="4643" w:type="dxa"/>
          </w:tcPr>
          <w:p w14:paraId="109CF1E0" w14:textId="77777777" w:rsidR="009A02B1" w:rsidRPr="00DB471D" w:rsidRDefault="009A02B1" w:rsidP="0077691A">
            <w:pPr>
              <w:rPr>
                <w:rFonts w:ascii="Times New Roman" w:hAnsi="Times New Roman" w:cs="Times New Roman"/>
                <w:b/>
                <w:sz w:val="28"/>
                <w:szCs w:val="28"/>
              </w:rPr>
            </w:pPr>
          </w:p>
        </w:tc>
        <w:tc>
          <w:tcPr>
            <w:tcW w:w="5670" w:type="dxa"/>
          </w:tcPr>
          <w:p w14:paraId="6FF7D931" w14:textId="77777777" w:rsidR="009A02B1" w:rsidRPr="00DB471D" w:rsidRDefault="009A02B1" w:rsidP="0077691A">
            <w:pPr>
              <w:ind w:left="1699"/>
              <w:rPr>
                <w:rFonts w:ascii="Times New Roman" w:hAnsi="Times New Roman" w:cs="Times New Roman"/>
                <w:sz w:val="28"/>
                <w:szCs w:val="28"/>
              </w:rPr>
            </w:pPr>
            <w:r w:rsidRPr="00DB471D">
              <w:rPr>
                <w:rFonts w:ascii="Times New Roman" w:hAnsi="Times New Roman" w:cs="Times New Roman"/>
                <w:sz w:val="28"/>
                <w:szCs w:val="28"/>
              </w:rPr>
              <w:t>Приложение 1</w:t>
            </w:r>
          </w:p>
          <w:p w14:paraId="12541D32" w14:textId="77777777" w:rsidR="009A02B1" w:rsidRPr="00DB471D" w:rsidRDefault="009A02B1" w:rsidP="0077691A">
            <w:pPr>
              <w:ind w:left="1699"/>
              <w:rPr>
                <w:rFonts w:ascii="Times New Roman" w:hAnsi="Times New Roman" w:cs="Times New Roman"/>
                <w:sz w:val="28"/>
                <w:szCs w:val="28"/>
                <w:lang w:bidi="ru-RU"/>
              </w:rPr>
            </w:pPr>
            <w:r w:rsidRPr="00DB471D">
              <w:rPr>
                <w:rFonts w:ascii="Times New Roman" w:hAnsi="Times New Roman" w:cs="Times New Roman"/>
                <w:sz w:val="28"/>
                <w:szCs w:val="28"/>
                <w:lang w:bidi="ru-RU"/>
              </w:rPr>
              <w:t>к  Объявлению</w:t>
            </w:r>
          </w:p>
        </w:tc>
      </w:tr>
    </w:tbl>
    <w:p w14:paraId="13DB58BB" w14:textId="77777777" w:rsidR="009A02B1" w:rsidRPr="00DB471D" w:rsidRDefault="009A02B1" w:rsidP="009A02B1">
      <w:pPr>
        <w:widowControl w:val="0"/>
        <w:spacing w:after="0" w:line="240" w:lineRule="auto"/>
        <w:ind w:firstLine="709"/>
        <w:jc w:val="right"/>
        <w:rPr>
          <w:rFonts w:ascii="Times New Roman" w:eastAsia="Times New Roman" w:hAnsi="Times New Roman" w:cs="Times New Roman"/>
          <w:sz w:val="28"/>
          <w:szCs w:val="28"/>
          <w:lang w:eastAsia="ru-RU" w:bidi="ru-RU"/>
        </w:rPr>
      </w:pPr>
    </w:p>
    <w:p w14:paraId="60E7C9D6" w14:textId="77777777" w:rsidR="009A02B1" w:rsidRPr="00DB471D" w:rsidRDefault="009A02B1" w:rsidP="009A02B1">
      <w:pPr>
        <w:widowControl w:val="0"/>
        <w:spacing w:after="0" w:line="240" w:lineRule="auto"/>
        <w:ind w:firstLine="709"/>
        <w:jc w:val="right"/>
        <w:rPr>
          <w:rFonts w:ascii="Times New Roman" w:eastAsia="Times New Roman" w:hAnsi="Times New Roman" w:cs="Times New Roman"/>
          <w:b/>
          <w:sz w:val="28"/>
          <w:szCs w:val="28"/>
          <w:lang w:eastAsia="ru-RU" w:bidi="ru-RU"/>
        </w:rPr>
      </w:pPr>
      <w:r w:rsidRPr="00DB471D">
        <w:rPr>
          <w:rFonts w:ascii="Times New Roman" w:eastAsia="Times New Roman" w:hAnsi="Times New Roman" w:cs="Times New Roman"/>
          <w:b/>
          <w:sz w:val="28"/>
          <w:szCs w:val="28"/>
          <w:lang w:eastAsia="ru-RU" w:bidi="ru-RU"/>
        </w:rPr>
        <w:t xml:space="preserve"> ФОРМА</w:t>
      </w:r>
    </w:p>
    <w:p w14:paraId="51BB35AC" w14:textId="77777777" w:rsidR="009A02B1" w:rsidRPr="00DB471D" w:rsidRDefault="009A02B1" w:rsidP="009A02B1">
      <w:pPr>
        <w:widowControl w:val="0"/>
        <w:spacing w:after="0" w:line="240" w:lineRule="auto"/>
        <w:ind w:firstLine="709"/>
        <w:jc w:val="center"/>
        <w:rPr>
          <w:rFonts w:ascii="Times New Roman" w:eastAsia="Times New Roman" w:hAnsi="Times New Roman" w:cs="Times New Roman"/>
          <w:b/>
          <w:sz w:val="28"/>
          <w:szCs w:val="28"/>
          <w:lang w:eastAsia="ru-RU" w:bidi="ru-RU"/>
        </w:rPr>
      </w:pPr>
      <w:r w:rsidRPr="00DB471D">
        <w:rPr>
          <w:rFonts w:ascii="Times New Roman" w:eastAsia="Times New Roman" w:hAnsi="Times New Roman" w:cs="Times New Roman"/>
          <w:b/>
          <w:sz w:val="28"/>
          <w:szCs w:val="28"/>
          <w:lang w:eastAsia="ru-RU" w:bidi="ru-RU"/>
        </w:rPr>
        <w:t>ОТЧЕТ</w:t>
      </w:r>
    </w:p>
    <w:p w14:paraId="1606DCC1" w14:textId="2A04DABC" w:rsidR="009A02B1" w:rsidRPr="00DB471D" w:rsidRDefault="009A02B1" w:rsidP="009A02B1">
      <w:pPr>
        <w:widowControl w:val="0"/>
        <w:spacing w:after="0" w:line="240" w:lineRule="auto"/>
        <w:ind w:firstLine="709"/>
        <w:jc w:val="center"/>
        <w:rPr>
          <w:rFonts w:ascii="Times New Roman" w:eastAsia="Times New Roman" w:hAnsi="Times New Roman" w:cs="Times New Roman"/>
          <w:b/>
          <w:bCs/>
          <w:sz w:val="28"/>
          <w:szCs w:val="28"/>
          <w:lang w:eastAsia="ru-RU" w:bidi="ru-RU"/>
        </w:rPr>
      </w:pPr>
      <w:r w:rsidRPr="00DB471D">
        <w:rPr>
          <w:rFonts w:ascii="Times New Roman" w:eastAsia="Times New Roman" w:hAnsi="Times New Roman" w:cs="Times New Roman"/>
          <w:b/>
          <w:bCs/>
          <w:sz w:val="28"/>
          <w:szCs w:val="28"/>
          <w:lang w:eastAsia="ru-RU" w:bidi="ru-RU"/>
        </w:rPr>
        <w:t>О ВОВЛЕЧЕНИИ ЖИТЕЛЕЙ ИРКУТСКОЙ ОБЛАСТИ В ПРОЦЕСС ПРОИЗВОДСТВА НАЦИОНАЛЬНОГО ФИЛЬМА (ЧАСТИ</w:t>
      </w:r>
      <w:r w:rsidRPr="00DB471D">
        <w:rPr>
          <w:rFonts w:ascii="Times New Roman" w:eastAsia="Times New Roman" w:hAnsi="Times New Roman" w:cs="Times New Roman"/>
          <w:b/>
          <w:bCs/>
          <w:sz w:val="28"/>
          <w:szCs w:val="28"/>
          <w:lang w:eastAsia="ru-RU" w:bidi="ru-RU"/>
        </w:rPr>
        <w:br/>
        <w:t>НАЦИОНАЛЬНОГО ФИЛЬМА) НА ТЕРРИТОРИИ ИРКУТСКОЙ</w:t>
      </w:r>
      <w:r w:rsidRPr="00DB471D">
        <w:rPr>
          <w:rFonts w:ascii="Times New Roman" w:eastAsia="Times New Roman" w:hAnsi="Times New Roman" w:cs="Times New Roman"/>
          <w:b/>
          <w:bCs/>
          <w:sz w:val="28"/>
          <w:szCs w:val="28"/>
          <w:lang w:eastAsia="ru-RU" w:bidi="ru-RU"/>
        </w:rPr>
        <w:br/>
        <w:t>ОБЛАСТИ В КАЧЕСТВЕ АКТЕРОВ, УЧАСТНИКОВ МАССОВКИ,</w:t>
      </w:r>
      <w:r w:rsidRPr="00DB471D">
        <w:rPr>
          <w:rFonts w:ascii="Times New Roman" w:eastAsia="Times New Roman" w:hAnsi="Times New Roman" w:cs="Times New Roman"/>
          <w:b/>
          <w:bCs/>
          <w:sz w:val="28"/>
          <w:szCs w:val="28"/>
          <w:lang w:eastAsia="ru-RU" w:bidi="ru-RU"/>
        </w:rPr>
        <w:br/>
        <w:t>ГРУППОВЫХ СЦЕН, РАБОЧИХ И ИНЫХ СПЕЦИАЛИСТОВ,</w:t>
      </w:r>
      <w:r w:rsidRPr="00DB471D">
        <w:rPr>
          <w:rFonts w:ascii="Times New Roman" w:eastAsia="Times New Roman" w:hAnsi="Times New Roman" w:cs="Times New Roman"/>
          <w:b/>
          <w:bCs/>
          <w:sz w:val="28"/>
          <w:szCs w:val="28"/>
          <w:lang w:eastAsia="ru-RU" w:bidi="ru-RU"/>
        </w:rPr>
        <w:br/>
        <w:t>ЗАДЕЙСТВОВАННЫХ В ПРОЦЕССЕ ПРОИЗВОДСТВА</w:t>
      </w:r>
      <w:r w:rsidRPr="00DB471D">
        <w:rPr>
          <w:rFonts w:ascii="Times New Roman" w:eastAsia="Times New Roman" w:hAnsi="Times New Roman" w:cs="Times New Roman"/>
          <w:sz w:val="28"/>
          <w:szCs w:val="28"/>
          <w:lang w:eastAsia="ru-RU" w:bidi="ru-RU"/>
        </w:rPr>
        <w:t xml:space="preserve"> </w:t>
      </w:r>
      <w:r w:rsidRPr="00DB471D">
        <w:rPr>
          <w:rFonts w:ascii="Times New Roman" w:eastAsia="Times New Roman" w:hAnsi="Times New Roman" w:cs="Times New Roman"/>
          <w:b/>
          <w:bCs/>
          <w:sz w:val="28"/>
          <w:szCs w:val="28"/>
          <w:lang w:eastAsia="ru-RU" w:bidi="ru-RU"/>
        </w:rPr>
        <w:t>НАЦИОНАЛЬНОГО ФИЛЬМА (ЧАСТИ НАЦИОНАЛЬНОГО ФИЛЬМА)</w:t>
      </w:r>
      <w:r w:rsidRPr="00DB471D">
        <w:rPr>
          <w:rFonts w:ascii="Times New Roman" w:eastAsia="Times New Roman" w:hAnsi="Times New Roman" w:cs="Times New Roman"/>
          <w:sz w:val="28"/>
          <w:szCs w:val="28"/>
          <w:lang w:eastAsia="ru-RU" w:bidi="ru-RU"/>
        </w:rPr>
        <w:t xml:space="preserve"> </w:t>
      </w:r>
      <w:r w:rsidRPr="00DB471D">
        <w:rPr>
          <w:rFonts w:ascii="Times New Roman" w:eastAsia="Times New Roman" w:hAnsi="Times New Roman" w:cs="Times New Roman"/>
          <w:b/>
          <w:bCs/>
          <w:sz w:val="28"/>
          <w:szCs w:val="28"/>
          <w:lang w:eastAsia="ru-RU" w:bidi="ru-RU"/>
        </w:rPr>
        <w:t>НА ТЕРРИТОРИИ ИРКУТСКОЙ ОБЛАСТИ</w:t>
      </w:r>
    </w:p>
    <w:tbl>
      <w:tblPr>
        <w:tblOverlap w:val="never"/>
        <w:tblW w:w="9667" w:type="dxa"/>
        <w:jc w:val="center"/>
        <w:tblLayout w:type="fixed"/>
        <w:tblCellMar>
          <w:left w:w="10" w:type="dxa"/>
          <w:right w:w="10" w:type="dxa"/>
        </w:tblCellMar>
        <w:tblLook w:val="04A0" w:firstRow="1" w:lastRow="0" w:firstColumn="1" w:lastColumn="0" w:noHBand="0" w:noVBand="1"/>
      </w:tblPr>
      <w:tblGrid>
        <w:gridCol w:w="613"/>
        <w:gridCol w:w="7898"/>
        <w:gridCol w:w="1147"/>
        <w:gridCol w:w="9"/>
      </w:tblGrid>
      <w:tr w:rsidR="009A02B1" w:rsidRPr="008D4AF9" w14:paraId="483F91B4" w14:textId="77777777" w:rsidTr="008D4AF9">
        <w:trPr>
          <w:trHeight w:hRule="exact" w:val="573"/>
          <w:jc w:val="center"/>
        </w:trPr>
        <w:tc>
          <w:tcPr>
            <w:tcW w:w="613" w:type="dxa"/>
            <w:tcBorders>
              <w:top w:val="single" w:sz="4" w:space="0" w:color="auto"/>
              <w:left w:val="single" w:sz="4" w:space="0" w:color="auto"/>
            </w:tcBorders>
            <w:shd w:val="clear" w:color="auto" w:fill="FFFFFF"/>
            <w:vAlign w:val="center"/>
          </w:tcPr>
          <w:p w14:paraId="204FA6B7" w14:textId="77777777" w:rsidR="009A02B1" w:rsidRPr="008D4AF9" w:rsidRDefault="009A02B1" w:rsidP="008D4AF9">
            <w:pPr>
              <w:spacing w:after="0" w:line="240" w:lineRule="auto"/>
              <w:rPr>
                <w:rFonts w:ascii="Times New Roman" w:hAnsi="Times New Roman" w:cs="Times New Roman"/>
                <w:sz w:val="24"/>
                <w:szCs w:val="24"/>
              </w:rPr>
            </w:pPr>
            <w:r w:rsidRPr="008D4AF9">
              <w:rPr>
                <w:rFonts w:ascii="Times New Roman" w:hAnsi="Times New Roman" w:cs="Times New Roman"/>
                <w:sz w:val="24"/>
                <w:szCs w:val="24"/>
              </w:rPr>
              <w:t>№</w:t>
            </w:r>
          </w:p>
          <w:p w14:paraId="2ABB82B7" w14:textId="77777777" w:rsidR="009A02B1" w:rsidRPr="008D4AF9" w:rsidRDefault="009A02B1" w:rsidP="008D4AF9">
            <w:pPr>
              <w:spacing w:after="0" w:line="240" w:lineRule="auto"/>
              <w:rPr>
                <w:rFonts w:ascii="Times New Roman" w:hAnsi="Times New Roman" w:cs="Times New Roman"/>
                <w:sz w:val="24"/>
                <w:szCs w:val="24"/>
              </w:rPr>
            </w:pPr>
            <w:proofErr w:type="gramStart"/>
            <w:r w:rsidRPr="008D4AF9">
              <w:rPr>
                <w:rFonts w:ascii="Times New Roman" w:hAnsi="Times New Roman" w:cs="Times New Roman"/>
                <w:sz w:val="24"/>
                <w:szCs w:val="24"/>
              </w:rPr>
              <w:t>п</w:t>
            </w:r>
            <w:proofErr w:type="gramEnd"/>
            <w:r w:rsidRPr="008D4AF9">
              <w:rPr>
                <w:rFonts w:ascii="Times New Roman" w:hAnsi="Times New Roman" w:cs="Times New Roman"/>
                <w:sz w:val="24"/>
                <w:szCs w:val="24"/>
              </w:rPr>
              <w:t>/п</w:t>
            </w:r>
          </w:p>
        </w:tc>
        <w:tc>
          <w:tcPr>
            <w:tcW w:w="7898" w:type="dxa"/>
            <w:tcBorders>
              <w:top w:val="single" w:sz="4" w:space="0" w:color="auto"/>
              <w:left w:val="single" w:sz="4" w:space="0" w:color="auto"/>
            </w:tcBorders>
            <w:shd w:val="clear" w:color="auto" w:fill="FFFFFF"/>
            <w:vAlign w:val="center"/>
          </w:tcPr>
          <w:p w14:paraId="76925DD9"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Наименование должностей (специальностей, профессий)</w:t>
            </w:r>
          </w:p>
        </w:tc>
        <w:tc>
          <w:tcPr>
            <w:tcW w:w="1156" w:type="dxa"/>
            <w:gridSpan w:val="2"/>
            <w:tcBorders>
              <w:top w:val="single" w:sz="4" w:space="0" w:color="auto"/>
              <w:left w:val="single" w:sz="4" w:space="0" w:color="auto"/>
              <w:right w:val="single" w:sz="4" w:space="0" w:color="auto"/>
            </w:tcBorders>
            <w:shd w:val="clear" w:color="auto" w:fill="FFFFFF"/>
            <w:vAlign w:val="center"/>
          </w:tcPr>
          <w:p w14:paraId="682756F3"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Кол-во, чел.</w:t>
            </w:r>
          </w:p>
        </w:tc>
      </w:tr>
      <w:tr w:rsidR="009A02B1" w:rsidRPr="008D4AF9" w14:paraId="2EF697F1" w14:textId="77777777" w:rsidTr="008D4AF9">
        <w:trPr>
          <w:trHeight w:hRule="exact" w:val="597"/>
          <w:jc w:val="center"/>
        </w:trPr>
        <w:tc>
          <w:tcPr>
            <w:tcW w:w="613" w:type="dxa"/>
            <w:tcBorders>
              <w:top w:val="single" w:sz="4" w:space="0" w:color="auto"/>
              <w:left w:val="single" w:sz="4" w:space="0" w:color="auto"/>
            </w:tcBorders>
            <w:shd w:val="clear" w:color="auto" w:fill="FFFFFF"/>
            <w:vAlign w:val="center"/>
          </w:tcPr>
          <w:p w14:paraId="49C56FAC"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1</w:t>
            </w:r>
          </w:p>
        </w:tc>
        <w:tc>
          <w:tcPr>
            <w:tcW w:w="7898" w:type="dxa"/>
            <w:tcBorders>
              <w:top w:val="single" w:sz="4" w:space="0" w:color="auto"/>
              <w:left w:val="single" w:sz="4" w:space="0" w:color="auto"/>
            </w:tcBorders>
            <w:shd w:val="clear" w:color="auto" w:fill="FFFFFF"/>
            <w:vAlign w:val="bottom"/>
          </w:tcPr>
          <w:p w14:paraId="3659E5B0"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 xml:space="preserve">Актеры (в </w:t>
            </w:r>
            <w:proofErr w:type="spellStart"/>
            <w:r w:rsidRPr="008D4AF9">
              <w:rPr>
                <w:rFonts w:ascii="Times New Roman" w:hAnsi="Times New Roman" w:cs="Times New Roman"/>
                <w:sz w:val="24"/>
                <w:szCs w:val="24"/>
              </w:rPr>
              <w:t>т.ч</w:t>
            </w:r>
            <w:proofErr w:type="spellEnd"/>
            <w:r w:rsidRPr="008D4AF9">
              <w:rPr>
                <w:rFonts w:ascii="Times New Roman" w:hAnsi="Times New Roman" w:cs="Times New Roman"/>
                <w:sz w:val="24"/>
                <w:szCs w:val="24"/>
              </w:rPr>
              <w:t>. музыканты, танцоры и представители иных творческих профессий):</w:t>
            </w:r>
          </w:p>
        </w:tc>
        <w:tc>
          <w:tcPr>
            <w:tcW w:w="1156" w:type="dxa"/>
            <w:gridSpan w:val="2"/>
            <w:tcBorders>
              <w:top w:val="single" w:sz="4" w:space="0" w:color="auto"/>
              <w:left w:val="single" w:sz="4" w:space="0" w:color="auto"/>
              <w:right w:val="single" w:sz="4" w:space="0" w:color="auto"/>
            </w:tcBorders>
            <w:shd w:val="clear" w:color="auto" w:fill="FFFFFF"/>
          </w:tcPr>
          <w:p w14:paraId="31CD605D" w14:textId="77777777" w:rsidR="009A02B1" w:rsidRPr="008D4AF9" w:rsidRDefault="009A02B1" w:rsidP="0077691A">
            <w:pPr>
              <w:rPr>
                <w:rFonts w:ascii="Times New Roman" w:hAnsi="Times New Roman" w:cs="Times New Roman"/>
                <w:sz w:val="24"/>
                <w:szCs w:val="24"/>
              </w:rPr>
            </w:pPr>
          </w:p>
        </w:tc>
      </w:tr>
      <w:tr w:rsidR="009A02B1" w:rsidRPr="008D4AF9" w14:paraId="1DAD9F3E" w14:textId="77777777" w:rsidTr="008D4AF9">
        <w:trPr>
          <w:trHeight w:hRule="exact" w:val="1457"/>
          <w:jc w:val="center"/>
        </w:trPr>
        <w:tc>
          <w:tcPr>
            <w:tcW w:w="613" w:type="dxa"/>
            <w:tcBorders>
              <w:top w:val="single" w:sz="4" w:space="0" w:color="auto"/>
              <w:left w:val="single" w:sz="4" w:space="0" w:color="auto"/>
            </w:tcBorders>
            <w:shd w:val="clear" w:color="auto" w:fill="FFFFFF"/>
            <w:vAlign w:val="center"/>
          </w:tcPr>
          <w:p w14:paraId="452FCF51"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1.1</w:t>
            </w:r>
          </w:p>
        </w:tc>
        <w:tc>
          <w:tcPr>
            <w:tcW w:w="7898" w:type="dxa"/>
            <w:tcBorders>
              <w:top w:val="single" w:sz="4" w:space="0" w:color="auto"/>
              <w:left w:val="single" w:sz="4" w:space="0" w:color="auto"/>
            </w:tcBorders>
            <w:shd w:val="clear" w:color="auto" w:fill="FFFFFF"/>
            <w:vAlign w:val="bottom"/>
          </w:tcPr>
          <w:p w14:paraId="56313D4D" w14:textId="77777777" w:rsidR="009A02B1" w:rsidRPr="008D4AF9" w:rsidRDefault="009A02B1" w:rsidP="0077691A">
            <w:pPr>
              <w:rPr>
                <w:rFonts w:ascii="Times New Roman" w:hAnsi="Times New Roman" w:cs="Times New Roman"/>
                <w:sz w:val="24"/>
                <w:szCs w:val="24"/>
              </w:rPr>
            </w:pPr>
            <w:proofErr w:type="gramStart"/>
            <w:r w:rsidRPr="008D4AF9">
              <w:rPr>
                <w:rFonts w:ascii="Times New Roman" w:hAnsi="Times New Roman" w:cs="Times New Roman"/>
                <w:sz w:val="24"/>
                <w:szCs w:val="24"/>
              </w:rPr>
              <w:t>студенты</w:t>
            </w:r>
            <w:proofErr w:type="gramEnd"/>
            <w:r w:rsidRPr="008D4AF9">
              <w:rPr>
                <w:rFonts w:ascii="Times New Roman" w:hAnsi="Times New Roman" w:cs="Times New Roman"/>
                <w:sz w:val="24"/>
                <w:szCs w:val="24"/>
              </w:rPr>
              <w:t xml:space="preserve"> профессиональных образовательных организаций, осуществляющих образовательную деятельность </w:t>
            </w:r>
            <w:proofErr w:type="spellStart"/>
            <w:r w:rsidRPr="008D4AF9">
              <w:rPr>
                <w:rFonts w:ascii="Times New Roman" w:hAnsi="Times New Roman" w:cs="Times New Roman"/>
                <w:sz w:val="24"/>
                <w:szCs w:val="24"/>
              </w:rPr>
              <w:t>пообразовательным</w:t>
            </w:r>
            <w:proofErr w:type="spellEnd"/>
            <w:r w:rsidRPr="008D4AF9">
              <w:rPr>
                <w:rFonts w:ascii="Times New Roman" w:hAnsi="Times New Roman" w:cs="Times New Roman"/>
                <w:sz w:val="24"/>
                <w:szCs w:val="24"/>
              </w:rPr>
              <w:t xml:space="preserve"> программам среднего профессионального образования в сфере искусства и культуры, расположенных на территории Иркутской области (далее - студенты)</w:t>
            </w:r>
          </w:p>
        </w:tc>
        <w:tc>
          <w:tcPr>
            <w:tcW w:w="1156" w:type="dxa"/>
            <w:gridSpan w:val="2"/>
            <w:tcBorders>
              <w:top w:val="single" w:sz="4" w:space="0" w:color="auto"/>
              <w:left w:val="single" w:sz="4" w:space="0" w:color="auto"/>
              <w:right w:val="single" w:sz="4" w:space="0" w:color="auto"/>
            </w:tcBorders>
            <w:shd w:val="clear" w:color="auto" w:fill="FFFFFF"/>
          </w:tcPr>
          <w:p w14:paraId="3A099BDF" w14:textId="77777777" w:rsidR="009A02B1" w:rsidRPr="008D4AF9" w:rsidRDefault="009A02B1" w:rsidP="0077691A">
            <w:pPr>
              <w:rPr>
                <w:rFonts w:ascii="Times New Roman" w:hAnsi="Times New Roman" w:cs="Times New Roman"/>
                <w:sz w:val="24"/>
                <w:szCs w:val="24"/>
              </w:rPr>
            </w:pPr>
          </w:p>
        </w:tc>
      </w:tr>
      <w:tr w:rsidR="009A02B1" w:rsidRPr="008D4AF9" w14:paraId="794699C2" w14:textId="77777777" w:rsidTr="008D4AF9">
        <w:trPr>
          <w:trHeight w:hRule="exact" w:val="420"/>
          <w:jc w:val="center"/>
        </w:trPr>
        <w:tc>
          <w:tcPr>
            <w:tcW w:w="613" w:type="dxa"/>
            <w:tcBorders>
              <w:top w:val="single" w:sz="4" w:space="0" w:color="auto"/>
              <w:left w:val="single" w:sz="4" w:space="0" w:color="auto"/>
            </w:tcBorders>
            <w:shd w:val="clear" w:color="auto" w:fill="FFFFFF"/>
            <w:vAlign w:val="center"/>
          </w:tcPr>
          <w:p w14:paraId="28C2D036"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1.2</w:t>
            </w:r>
          </w:p>
        </w:tc>
        <w:tc>
          <w:tcPr>
            <w:tcW w:w="7898" w:type="dxa"/>
            <w:tcBorders>
              <w:top w:val="single" w:sz="4" w:space="0" w:color="auto"/>
              <w:left w:val="single" w:sz="4" w:space="0" w:color="auto"/>
            </w:tcBorders>
            <w:shd w:val="clear" w:color="auto" w:fill="FFFFFF"/>
            <w:vAlign w:val="bottom"/>
          </w:tcPr>
          <w:p w14:paraId="54BA746B" w14:textId="77777777" w:rsidR="009A02B1" w:rsidRPr="008D4AF9" w:rsidRDefault="009A02B1" w:rsidP="0077691A">
            <w:pPr>
              <w:rPr>
                <w:rFonts w:ascii="Times New Roman" w:hAnsi="Times New Roman" w:cs="Times New Roman"/>
                <w:sz w:val="24"/>
                <w:szCs w:val="24"/>
              </w:rPr>
            </w:pPr>
            <w:proofErr w:type="gramStart"/>
            <w:r w:rsidRPr="008D4AF9">
              <w:rPr>
                <w:rFonts w:ascii="Times New Roman" w:hAnsi="Times New Roman" w:cs="Times New Roman"/>
                <w:sz w:val="24"/>
                <w:szCs w:val="24"/>
              </w:rPr>
              <w:t>иные</w:t>
            </w:r>
            <w:proofErr w:type="gramEnd"/>
            <w:r w:rsidRPr="008D4AF9">
              <w:rPr>
                <w:rFonts w:ascii="Times New Roman" w:hAnsi="Times New Roman" w:cs="Times New Roman"/>
                <w:sz w:val="24"/>
                <w:szCs w:val="24"/>
              </w:rPr>
              <w:t xml:space="preserve"> граждане, проживающие на территории Иркутской области</w:t>
            </w:r>
          </w:p>
        </w:tc>
        <w:tc>
          <w:tcPr>
            <w:tcW w:w="1156" w:type="dxa"/>
            <w:gridSpan w:val="2"/>
            <w:tcBorders>
              <w:top w:val="single" w:sz="4" w:space="0" w:color="auto"/>
              <w:left w:val="single" w:sz="4" w:space="0" w:color="auto"/>
              <w:right w:val="single" w:sz="4" w:space="0" w:color="auto"/>
            </w:tcBorders>
            <w:shd w:val="clear" w:color="auto" w:fill="FFFFFF"/>
          </w:tcPr>
          <w:p w14:paraId="10110DAF" w14:textId="77777777" w:rsidR="009A02B1" w:rsidRPr="008D4AF9" w:rsidRDefault="009A02B1" w:rsidP="0077691A">
            <w:pPr>
              <w:rPr>
                <w:rFonts w:ascii="Times New Roman" w:hAnsi="Times New Roman" w:cs="Times New Roman"/>
                <w:sz w:val="24"/>
                <w:szCs w:val="24"/>
              </w:rPr>
            </w:pPr>
          </w:p>
        </w:tc>
      </w:tr>
      <w:tr w:rsidR="009A02B1" w:rsidRPr="008D4AF9" w14:paraId="2D73F594" w14:textId="77777777" w:rsidTr="008D4AF9">
        <w:trPr>
          <w:trHeight w:hRule="exact" w:val="411"/>
          <w:jc w:val="center"/>
        </w:trPr>
        <w:tc>
          <w:tcPr>
            <w:tcW w:w="613" w:type="dxa"/>
            <w:tcBorders>
              <w:top w:val="single" w:sz="4" w:space="0" w:color="auto"/>
              <w:left w:val="single" w:sz="4" w:space="0" w:color="auto"/>
            </w:tcBorders>
            <w:shd w:val="clear" w:color="auto" w:fill="FFFFFF"/>
            <w:vAlign w:val="bottom"/>
          </w:tcPr>
          <w:p w14:paraId="2485A79B"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2</w:t>
            </w:r>
          </w:p>
        </w:tc>
        <w:tc>
          <w:tcPr>
            <w:tcW w:w="7898" w:type="dxa"/>
            <w:tcBorders>
              <w:top w:val="single" w:sz="4" w:space="0" w:color="auto"/>
              <w:left w:val="single" w:sz="4" w:space="0" w:color="auto"/>
            </w:tcBorders>
            <w:shd w:val="clear" w:color="auto" w:fill="FFFFFF"/>
            <w:vAlign w:val="center"/>
          </w:tcPr>
          <w:p w14:paraId="367BB02A"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Участники массовки, групповых сцен, в том числе:</w:t>
            </w:r>
          </w:p>
        </w:tc>
        <w:tc>
          <w:tcPr>
            <w:tcW w:w="1156" w:type="dxa"/>
            <w:gridSpan w:val="2"/>
            <w:tcBorders>
              <w:top w:val="single" w:sz="4" w:space="0" w:color="auto"/>
              <w:left w:val="single" w:sz="4" w:space="0" w:color="auto"/>
              <w:right w:val="single" w:sz="4" w:space="0" w:color="auto"/>
            </w:tcBorders>
            <w:shd w:val="clear" w:color="auto" w:fill="FFFFFF"/>
          </w:tcPr>
          <w:p w14:paraId="42220058" w14:textId="77777777" w:rsidR="009A02B1" w:rsidRPr="008D4AF9" w:rsidRDefault="009A02B1" w:rsidP="0077691A">
            <w:pPr>
              <w:rPr>
                <w:rFonts w:ascii="Times New Roman" w:hAnsi="Times New Roman" w:cs="Times New Roman"/>
                <w:sz w:val="24"/>
                <w:szCs w:val="24"/>
              </w:rPr>
            </w:pPr>
          </w:p>
        </w:tc>
      </w:tr>
      <w:tr w:rsidR="009A02B1" w:rsidRPr="008D4AF9" w14:paraId="77BF7410" w14:textId="77777777" w:rsidTr="008D4AF9">
        <w:trPr>
          <w:trHeight w:hRule="exact" w:val="289"/>
          <w:jc w:val="center"/>
        </w:trPr>
        <w:tc>
          <w:tcPr>
            <w:tcW w:w="613" w:type="dxa"/>
            <w:tcBorders>
              <w:top w:val="single" w:sz="4" w:space="0" w:color="auto"/>
              <w:left w:val="single" w:sz="4" w:space="0" w:color="auto"/>
            </w:tcBorders>
            <w:shd w:val="clear" w:color="auto" w:fill="FFFFFF"/>
            <w:vAlign w:val="center"/>
          </w:tcPr>
          <w:p w14:paraId="54A0FECA"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2.1</w:t>
            </w:r>
          </w:p>
        </w:tc>
        <w:tc>
          <w:tcPr>
            <w:tcW w:w="7898" w:type="dxa"/>
            <w:tcBorders>
              <w:top w:val="single" w:sz="4" w:space="0" w:color="auto"/>
              <w:left w:val="single" w:sz="4" w:space="0" w:color="auto"/>
            </w:tcBorders>
            <w:shd w:val="clear" w:color="auto" w:fill="FFFFFF"/>
            <w:vAlign w:val="center"/>
          </w:tcPr>
          <w:p w14:paraId="3F5B64EC" w14:textId="77777777" w:rsidR="009A02B1" w:rsidRPr="008D4AF9" w:rsidRDefault="009A02B1" w:rsidP="0077691A">
            <w:pPr>
              <w:rPr>
                <w:rFonts w:ascii="Times New Roman" w:hAnsi="Times New Roman" w:cs="Times New Roman"/>
                <w:sz w:val="24"/>
                <w:szCs w:val="24"/>
              </w:rPr>
            </w:pPr>
            <w:proofErr w:type="gramStart"/>
            <w:r w:rsidRPr="008D4AF9">
              <w:rPr>
                <w:rFonts w:ascii="Times New Roman" w:hAnsi="Times New Roman" w:cs="Times New Roman"/>
                <w:sz w:val="24"/>
                <w:szCs w:val="24"/>
              </w:rPr>
              <w:t>студенты</w:t>
            </w:r>
            <w:proofErr w:type="gramEnd"/>
          </w:p>
        </w:tc>
        <w:tc>
          <w:tcPr>
            <w:tcW w:w="1156" w:type="dxa"/>
            <w:gridSpan w:val="2"/>
            <w:tcBorders>
              <w:top w:val="single" w:sz="4" w:space="0" w:color="auto"/>
              <w:left w:val="single" w:sz="4" w:space="0" w:color="auto"/>
              <w:right w:val="single" w:sz="4" w:space="0" w:color="auto"/>
            </w:tcBorders>
            <w:shd w:val="clear" w:color="auto" w:fill="FFFFFF"/>
          </w:tcPr>
          <w:p w14:paraId="303B8DE6" w14:textId="77777777" w:rsidR="009A02B1" w:rsidRPr="008D4AF9" w:rsidRDefault="009A02B1" w:rsidP="0077691A">
            <w:pPr>
              <w:rPr>
                <w:rFonts w:ascii="Times New Roman" w:hAnsi="Times New Roman" w:cs="Times New Roman"/>
                <w:sz w:val="24"/>
                <w:szCs w:val="24"/>
              </w:rPr>
            </w:pPr>
          </w:p>
        </w:tc>
      </w:tr>
      <w:tr w:rsidR="009A02B1" w:rsidRPr="008D4AF9" w14:paraId="34483A32" w14:textId="77777777" w:rsidTr="008D4AF9">
        <w:trPr>
          <w:trHeight w:hRule="exact" w:val="445"/>
          <w:jc w:val="center"/>
        </w:trPr>
        <w:tc>
          <w:tcPr>
            <w:tcW w:w="613" w:type="dxa"/>
            <w:tcBorders>
              <w:top w:val="single" w:sz="4" w:space="0" w:color="auto"/>
              <w:left w:val="single" w:sz="4" w:space="0" w:color="auto"/>
            </w:tcBorders>
            <w:shd w:val="clear" w:color="auto" w:fill="FFFFFF"/>
            <w:vAlign w:val="center"/>
          </w:tcPr>
          <w:p w14:paraId="06D47CE8"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2.2</w:t>
            </w:r>
          </w:p>
        </w:tc>
        <w:tc>
          <w:tcPr>
            <w:tcW w:w="7898" w:type="dxa"/>
            <w:tcBorders>
              <w:top w:val="single" w:sz="4" w:space="0" w:color="auto"/>
              <w:left w:val="single" w:sz="4" w:space="0" w:color="auto"/>
            </w:tcBorders>
            <w:shd w:val="clear" w:color="auto" w:fill="FFFFFF"/>
            <w:vAlign w:val="center"/>
          </w:tcPr>
          <w:p w14:paraId="20C883C2" w14:textId="77777777" w:rsidR="009A02B1" w:rsidRPr="008D4AF9" w:rsidRDefault="009A02B1" w:rsidP="0077691A">
            <w:pPr>
              <w:rPr>
                <w:rFonts w:ascii="Times New Roman" w:hAnsi="Times New Roman" w:cs="Times New Roman"/>
                <w:sz w:val="24"/>
                <w:szCs w:val="24"/>
              </w:rPr>
            </w:pPr>
            <w:proofErr w:type="gramStart"/>
            <w:r w:rsidRPr="008D4AF9">
              <w:rPr>
                <w:rFonts w:ascii="Times New Roman" w:hAnsi="Times New Roman" w:cs="Times New Roman"/>
                <w:sz w:val="24"/>
                <w:szCs w:val="24"/>
              </w:rPr>
              <w:t>иные</w:t>
            </w:r>
            <w:proofErr w:type="gramEnd"/>
            <w:r w:rsidRPr="008D4AF9">
              <w:rPr>
                <w:rFonts w:ascii="Times New Roman" w:hAnsi="Times New Roman" w:cs="Times New Roman"/>
                <w:sz w:val="24"/>
                <w:szCs w:val="24"/>
              </w:rPr>
              <w:t xml:space="preserve"> граждане, проживающие на территории Иркутской области</w:t>
            </w:r>
          </w:p>
        </w:tc>
        <w:tc>
          <w:tcPr>
            <w:tcW w:w="1156" w:type="dxa"/>
            <w:gridSpan w:val="2"/>
            <w:tcBorders>
              <w:top w:val="single" w:sz="4" w:space="0" w:color="auto"/>
              <w:left w:val="single" w:sz="4" w:space="0" w:color="auto"/>
              <w:right w:val="single" w:sz="4" w:space="0" w:color="auto"/>
            </w:tcBorders>
            <w:shd w:val="clear" w:color="auto" w:fill="FFFFFF"/>
          </w:tcPr>
          <w:p w14:paraId="47737B26" w14:textId="77777777" w:rsidR="009A02B1" w:rsidRPr="008D4AF9" w:rsidRDefault="009A02B1" w:rsidP="0077691A">
            <w:pPr>
              <w:rPr>
                <w:rFonts w:ascii="Times New Roman" w:hAnsi="Times New Roman" w:cs="Times New Roman"/>
                <w:sz w:val="24"/>
                <w:szCs w:val="24"/>
              </w:rPr>
            </w:pPr>
          </w:p>
        </w:tc>
      </w:tr>
      <w:tr w:rsidR="009A02B1" w:rsidRPr="008D4AF9" w14:paraId="563F8631" w14:textId="77777777" w:rsidTr="008D4AF9">
        <w:trPr>
          <w:trHeight w:hRule="exact" w:val="410"/>
          <w:jc w:val="center"/>
        </w:trPr>
        <w:tc>
          <w:tcPr>
            <w:tcW w:w="613" w:type="dxa"/>
            <w:tcBorders>
              <w:top w:val="single" w:sz="4" w:space="0" w:color="auto"/>
              <w:left w:val="single" w:sz="4" w:space="0" w:color="auto"/>
              <w:bottom w:val="single" w:sz="4" w:space="0" w:color="auto"/>
            </w:tcBorders>
            <w:shd w:val="clear" w:color="auto" w:fill="FFFFFF"/>
          </w:tcPr>
          <w:p w14:paraId="51ED5E63"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3</w:t>
            </w:r>
          </w:p>
        </w:tc>
        <w:tc>
          <w:tcPr>
            <w:tcW w:w="7898" w:type="dxa"/>
            <w:tcBorders>
              <w:top w:val="single" w:sz="4" w:space="0" w:color="auto"/>
              <w:left w:val="single" w:sz="4" w:space="0" w:color="auto"/>
              <w:bottom w:val="single" w:sz="4" w:space="0" w:color="auto"/>
            </w:tcBorders>
            <w:shd w:val="clear" w:color="auto" w:fill="FFFFFF"/>
          </w:tcPr>
          <w:p w14:paraId="1A4AEE15"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Рабочие и иные специалисты:</w:t>
            </w:r>
          </w:p>
        </w:tc>
        <w:tc>
          <w:tcPr>
            <w:tcW w:w="1156" w:type="dxa"/>
            <w:gridSpan w:val="2"/>
            <w:tcBorders>
              <w:top w:val="single" w:sz="4" w:space="0" w:color="auto"/>
              <w:left w:val="single" w:sz="4" w:space="0" w:color="auto"/>
              <w:bottom w:val="single" w:sz="4" w:space="0" w:color="auto"/>
              <w:right w:val="single" w:sz="4" w:space="0" w:color="auto"/>
            </w:tcBorders>
            <w:shd w:val="clear" w:color="auto" w:fill="FFFFFF"/>
          </w:tcPr>
          <w:p w14:paraId="479C679B" w14:textId="77777777" w:rsidR="009A02B1" w:rsidRPr="008D4AF9" w:rsidRDefault="009A02B1" w:rsidP="0077691A">
            <w:pPr>
              <w:rPr>
                <w:rFonts w:ascii="Times New Roman" w:hAnsi="Times New Roman" w:cs="Times New Roman"/>
                <w:sz w:val="24"/>
                <w:szCs w:val="24"/>
              </w:rPr>
            </w:pPr>
          </w:p>
        </w:tc>
      </w:tr>
      <w:tr w:rsidR="009A02B1" w:rsidRPr="008D4AF9" w14:paraId="0D227B69" w14:textId="77777777" w:rsidTr="008D4AF9">
        <w:trPr>
          <w:gridAfter w:val="1"/>
          <w:wAfter w:w="9" w:type="dxa"/>
          <w:trHeight w:hRule="exact" w:val="430"/>
          <w:jc w:val="center"/>
        </w:trPr>
        <w:tc>
          <w:tcPr>
            <w:tcW w:w="613" w:type="dxa"/>
            <w:tcBorders>
              <w:top w:val="single" w:sz="4" w:space="0" w:color="auto"/>
              <w:left w:val="single" w:sz="4" w:space="0" w:color="auto"/>
            </w:tcBorders>
            <w:shd w:val="clear" w:color="auto" w:fill="FFFFFF"/>
            <w:vAlign w:val="center"/>
          </w:tcPr>
          <w:p w14:paraId="5E0BDA52"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3.1</w:t>
            </w:r>
          </w:p>
        </w:tc>
        <w:tc>
          <w:tcPr>
            <w:tcW w:w="7898" w:type="dxa"/>
            <w:tcBorders>
              <w:top w:val="single" w:sz="4" w:space="0" w:color="auto"/>
              <w:left w:val="single" w:sz="4" w:space="0" w:color="auto"/>
            </w:tcBorders>
            <w:shd w:val="clear" w:color="auto" w:fill="FFFFFF"/>
            <w:vAlign w:val="center"/>
          </w:tcPr>
          <w:p w14:paraId="07C35170" w14:textId="77777777" w:rsidR="009A02B1" w:rsidRPr="008D4AF9" w:rsidRDefault="009A02B1" w:rsidP="0077691A">
            <w:pPr>
              <w:rPr>
                <w:rFonts w:ascii="Times New Roman" w:hAnsi="Times New Roman" w:cs="Times New Roman"/>
                <w:sz w:val="24"/>
                <w:szCs w:val="24"/>
              </w:rPr>
            </w:pPr>
            <w:proofErr w:type="gramStart"/>
            <w:r w:rsidRPr="008D4AF9">
              <w:rPr>
                <w:rFonts w:ascii="Times New Roman" w:hAnsi="Times New Roman" w:cs="Times New Roman"/>
                <w:sz w:val="24"/>
                <w:szCs w:val="24"/>
              </w:rPr>
              <w:t>студенты</w:t>
            </w:r>
            <w:proofErr w:type="gramEnd"/>
          </w:p>
        </w:tc>
        <w:tc>
          <w:tcPr>
            <w:tcW w:w="1147" w:type="dxa"/>
            <w:tcBorders>
              <w:top w:val="single" w:sz="4" w:space="0" w:color="auto"/>
              <w:left w:val="single" w:sz="4" w:space="0" w:color="auto"/>
              <w:right w:val="single" w:sz="4" w:space="0" w:color="auto"/>
            </w:tcBorders>
            <w:shd w:val="clear" w:color="auto" w:fill="FFFFFF"/>
          </w:tcPr>
          <w:p w14:paraId="6B17DA66" w14:textId="77777777" w:rsidR="009A02B1" w:rsidRPr="008D4AF9" w:rsidRDefault="009A02B1" w:rsidP="0077691A">
            <w:pPr>
              <w:rPr>
                <w:rFonts w:ascii="Times New Roman" w:hAnsi="Times New Roman" w:cs="Times New Roman"/>
                <w:sz w:val="24"/>
                <w:szCs w:val="24"/>
              </w:rPr>
            </w:pPr>
          </w:p>
        </w:tc>
      </w:tr>
      <w:tr w:rsidR="009A02B1" w:rsidRPr="008D4AF9" w14:paraId="02E07C87" w14:textId="77777777" w:rsidTr="008D4AF9">
        <w:trPr>
          <w:gridAfter w:val="1"/>
          <w:wAfter w:w="9" w:type="dxa"/>
          <w:trHeight w:hRule="exact" w:val="421"/>
          <w:jc w:val="center"/>
        </w:trPr>
        <w:tc>
          <w:tcPr>
            <w:tcW w:w="613" w:type="dxa"/>
            <w:tcBorders>
              <w:top w:val="single" w:sz="4" w:space="0" w:color="auto"/>
              <w:left w:val="single" w:sz="4" w:space="0" w:color="auto"/>
            </w:tcBorders>
            <w:shd w:val="clear" w:color="auto" w:fill="FFFFFF"/>
          </w:tcPr>
          <w:p w14:paraId="7EE52476"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3.2</w:t>
            </w:r>
          </w:p>
        </w:tc>
        <w:tc>
          <w:tcPr>
            <w:tcW w:w="7898" w:type="dxa"/>
            <w:tcBorders>
              <w:top w:val="single" w:sz="4" w:space="0" w:color="auto"/>
              <w:left w:val="single" w:sz="4" w:space="0" w:color="auto"/>
            </w:tcBorders>
            <w:shd w:val="clear" w:color="auto" w:fill="FFFFFF"/>
          </w:tcPr>
          <w:p w14:paraId="37B4C159" w14:textId="77777777" w:rsidR="009A02B1" w:rsidRPr="008D4AF9" w:rsidRDefault="009A02B1" w:rsidP="0077691A">
            <w:pPr>
              <w:rPr>
                <w:rFonts w:ascii="Times New Roman" w:hAnsi="Times New Roman" w:cs="Times New Roman"/>
                <w:sz w:val="24"/>
                <w:szCs w:val="24"/>
              </w:rPr>
            </w:pPr>
            <w:proofErr w:type="gramStart"/>
            <w:r w:rsidRPr="008D4AF9">
              <w:rPr>
                <w:rFonts w:ascii="Times New Roman" w:hAnsi="Times New Roman" w:cs="Times New Roman"/>
                <w:sz w:val="24"/>
                <w:szCs w:val="24"/>
              </w:rPr>
              <w:t>иные</w:t>
            </w:r>
            <w:proofErr w:type="gramEnd"/>
            <w:r w:rsidRPr="008D4AF9">
              <w:rPr>
                <w:rFonts w:ascii="Times New Roman" w:hAnsi="Times New Roman" w:cs="Times New Roman"/>
                <w:sz w:val="24"/>
                <w:szCs w:val="24"/>
              </w:rPr>
              <w:t xml:space="preserve"> граждане, проживающие на территории Иркутской области</w:t>
            </w:r>
          </w:p>
        </w:tc>
        <w:tc>
          <w:tcPr>
            <w:tcW w:w="1147" w:type="dxa"/>
            <w:tcBorders>
              <w:top w:val="single" w:sz="4" w:space="0" w:color="auto"/>
              <w:left w:val="single" w:sz="4" w:space="0" w:color="auto"/>
              <w:right w:val="single" w:sz="4" w:space="0" w:color="auto"/>
            </w:tcBorders>
            <w:shd w:val="clear" w:color="auto" w:fill="FFFFFF"/>
          </w:tcPr>
          <w:p w14:paraId="2C6A3E30" w14:textId="77777777" w:rsidR="009A02B1" w:rsidRPr="008D4AF9" w:rsidRDefault="009A02B1" w:rsidP="0077691A">
            <w:pPr>
              <w:rPr>
                <w:rFonts w:ascii="Times New Roman" w:hAnsi="Times New Roman" w:cs="Times New Roman"/>
                <w:sz w:val="24"/>
                <w:szCs w:val="24"/>
              </w:rPr>
            </w:pPr>
          </w:p>
        </w:tc>
      </w:tr>
      <w:tr w:rsidR="009A02B1" w:rsidRPr="008D4AF9" w14:paraId="5601D8E6" w14:textId="77777777" w:rsidTr="008D4AF9">
        <w:trPr>
          <w:gridAfter w:val="1"/>
          <w:wAfter w:w="9" w:type="dxa"/>
          <w:trHeight w:hRule="exact" w:val="994"/>
          <w:jc w:val="center"/>
        </w:trPr>
        <w:tc>
          <w:tcPr>
            <w:tcW w:w="8511" w:type="dxa"/>
            <w:gridSpan w:val="2"/>
            <w:tcBorders>
              <w:top w:val="single" w:sz="4" w:space="0" w:color="auto"/>
              <w:left w:val="single" w:sz="4" w:space="0" w:color="auto"/>
            </w:tcBorders>
            <w:shd w:val="clear" w:color="auto" w:fill="FFFFFF"/>
            <w:vAlign w:val="bottom"/>
          </w:tcPr>
          <w:p w14:paraId="7915E649"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ИТОГО жителей Иркутской области, вовлеченных в процесс производства национального фильма (части национального фильма) на территории Иркутской области:</w:t>
            </w:r>
          </w:p>
        </w:tc>
        <w:tc>
          <w:tcPr>
            <w:tcW w:w="1147" w:type="dxa"/>
            <w:tcBorders>
              <w:top w:val="single" w:sz="4" w:space="0" w:color="auto"/>
              <w:left w:val="single" w:sz="4" w:space="0" w:color="auto"/>
              <w:right w:val="single" w:sz="4" w:space="0" w:color="auto"/>
            </w:tcBorders>
            <w:shd w:val="clear" w:color="auto" w:fill="FFFFFF"/>
          </w:tcPr>
          <w:p w14:paraId="583074E8" w14:textId="77777777" w:rsidR="009A02B1" w:rsidRPr="008D4AF9" w:rsidRDefault="009A02B1" w:rsidP="0077691A">
            <w:pPr>
              <w:rPr>
                <w:rFonts w:ascii="Times New Roman" w:hAnsi="Times New Roman" w:cs="Times New Roman"/>
                <w:sz w:val="24"/>
                <w:szCs w:val="24"/>
              </w:rPr>
            </w:pPr>
          </w:p>
        </w:tc>
      </w:tr>
      <w:tr w:rsidR="009A02B1" w:rsidRPr="008D4AF9" w14:paraId="420A7BD9" w14:textId="77777777" w:rsidTr="008D4AF9">
        <w:trPr>
          <w:gridAfter w:val="1"/>
          <w:wAfter w:w="9" w:type="dxa"/>
          <w:trHeight w:hRule="exact" w:val="428"/>
          <w:jc w:val="center"/>
        </w:trPr>
        <w:tc>
          <w:tcPr>
            <w:tcW w:w="8511" w:type="dxa"/>
            <w:gridSpan w:val="2"/>
            <w:tcBorders>
              <w:top w:val="single" w:sz="4" w:space="0" w:color="auto"/>
              <w:left w:val="single" w:sz="4" w:space="0" w:color="auto"/>
            </w:tcBorders>
            <w:shd w:val="clear" w:color="auto" w:fill="FFFFFF"/>
            <w:vAlign w:val="bottom"/>
          </w:tcPr>
          <w:p w14:paraId="1FEAC99F" w14:textId="77777777" w:rsidR="009A02B1" w:rsidRPr="008D4AF9" w:rsidRDefault="009A02B1" w:rsidP="0077691A">
            <w:pPr>
              <w:rPr>
                <w:rFonts w:ascii="Times New Roman" w:hAnsi="Times New Roman" w:cs="Times New Roman"/>
                <w:sz w:val="24"/>
                <w:szCs w:val="24"/>
              </w:rPr>
            </w:pPr>
            <w:proofErr w:type="gramStart"/>
            <w:r w:rsidRPr="008D4AF9">
              <w:rPr>
                <w:rFonts w:ascii="Times New Roman" w:hAnsi="Times New Roman" w:cs="Times New Roman"/>
                <w:sz w:val="24"/>
                <w:szCs w:val="24"/>
              </w:rPr>
              <w:t>в</w:t>
            </w:r>
            <w:proofErr w:type="gramEnd"/>
            <w:r w:rsidRPr="008D4AF9">
              <w:rPr>
                <w:rFonts w:ascii="Times New Roman" w:hAnsi="Times New Roman" w:cs="Times New Roman"/>
                <w:sz w:val="24"/>
                <w:szCs w:val="24"/>
              </w:rPr>
              <w:t xml:space="preserve"> том числе студентов:</w:t>
            </w:r>
          </w:p>
        </w:tc>
        <w:tc>
          <w:tcPr>
            <w:tcW w:w="1147" w:type="dxa"/>
            <w:tcBorders>
              <w:top w:val="single" w:sz="4" w:space="0" w:color="auto"/>
              <w:left w:val="single" w:sz="4" w:space="0" w:color="auto"/>
              <w:right w:val="single" w:sz="4" w:space="0" w:color="auto"/>
            </w:tcBorders>
            <w:shd w:val="clear" w:color="auto" w:fill="FFFFFF"/>
          </w:tcPr>
          <w:p w14:paraId="0D4598FB" w14:textId="77777777" w:rsidR="009A02B1" w:rsidRPr="008D4AF9" w:rsidRDefault="009A02B1" w:rsidP="0077691A">
            <w:pPr>
              <w:rPr>
                <w:rFonts w:ascii="Times New Roman" w:hAnsi="Times New Roman" w:cs="Times New Roman"/>
                <w:sz w:val="24"/>
                <w:szCs w:val="24"/>
              </w:rPr>
            </w:pPr>
          </w:p>
        </w:tc>
      </w:tr>
      <w:tr w:rsidR="009A02B1" w:rsidRPr="008D4AF9" w14:paraId="110CE344" w14:textId="77777777" w:rsidTr="0077691A">
        <w:trPr>
          <w:gridAfter w:val="1"/>
          <w:wAfter w:w="9" w:type="dxa"/>
          <w:trHeight w:hRule="exact" w:val="379"/>
          <w:jc w:val="center"/>
        </w:trPr>
        <w:tc>
          <w:tcPr>
            <w:tcW w:w="9658" w:type="dxa"/>
            <w:gridSpan w:val="3"/>
            <w:tcBorders>
              <w:top w:val="single" w:sz="4" w:space="0" w:color="auto"/>
              <w:left w:val="single" w:sz="4" w:space="0" w:color="auto"/>
              <w:right w:val="single" w:sz="4" w:space="0" w:color="auto"/>
            </w:tcBorders>
            <w:shd w:val="clear" w:color="auto" w:fill="FFFFFF"/>
          </w:tcPr>
          <w:p w14:paraId="273E032F"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СПРАВОЧНО:</w:t>
            </w:r>
          </w:p>
        </w:tc>
      </w:tr>
      <w:tr w:rsidR="009A02B1" w:rsidRPr="008D4AF9" w14:paraId="22D45657" w14:textId="77777777" w:rsidTr="008D4AF9">
        <w:trPr>
          <w:gridAfter w:val="1"/>
          <w:wAfter w:w="9" w:type="dxa"/>
          <w:trHeight w:hRule="exact" w:val="1034"/>
          <w:jc w:val="center"/>
        </w:trPr>
        <w:tc>
          <w:tcPr>
            <w:tcW w:w="613" w:type="dxa"/>
            <w:tcBorders>
              <w:top w:val="single" w:sz="4" w:space="0" w:color="auto"/>
              <w:left w:val="single" w:sz="4" w:space="0" w:color="auto"/>
            </w:tcBorders>
            <w:shd w:val="clear" w:color="auto" w:fill="FFFFFF"/>
          </w:tcPr>
          <w:p w14:paraId="36775C3B"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1</w:t>
            </w:r>
          </w:p>
        </w:tc>
        <w:tc>
          <w:tcPr>
            <w:tcW w:w="7898" w:type="dxa"/>
            <w:tcBorders>
              <w:top w:val="single" w:sz="4" w:space="0" w:color="auto"/>
              <w:left w:val="single" w:sz="4" w:space="0" w:color="auto"/>
            </w:tcBorders>
            <w:shd w:val="clear" w:color="auto" w:fill="FFFFFF"/>
            <w:vAlign w:val="bottom"/>
          </w:tcPr>
          <w:p w14:paraId="1C1A0393"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Общая численность съемочной группы, задействованной в процессе производства национального фильма (части национального фильма) на территории Иркутской области, чел.</w:t>
            </w:r>
          </w:p>
        </w:tc>
        <w:tc>
          <w:tcPr>
            <w:tcW w:w="1147" w:type="dxa"/>
            <w:tcBorders>
              <w:top w:val="single" w:sz="4" w:space="0" w:color="auto"/>
              <w:left w:val="single" w:sz="4" w:space="0" w:color="auto"/>
              <w:right w:val="single" w:sz="4" w:space="0" w:color="auto"/>
            </w:tcBorders>
            <w:shd w:val="clear" w:color="auto" w:fill="FFFFFF"/>
          </w:tcPr>
          <w:p w14:paraId="2D07E476" w14:textId="77777777" w:rsidR="009A02B1" w:rsidRPr="008D4AF9" w:rsidRDefault="009A02B1" w:rsidP="0077691A">
            <w:pPr>
              <w:rPr>
                <w:rFonts w:ascii="Times New Roman" w:hAnsi="Times New Roman" w:cs="Times New Roman"/>
                <w:sz w:val="24"/>
                <w:szCs w:val="24"/>
              </w:rPr>
            </w:pPr>
          </w:p>
        </w:tc>
      </w:tr>
      <w:tr w:rsidR="009A02B1" w:rsidRPr="008D4AF9" w14:paraId="36B94F1B" w14:textId="77777777" w:rsidTr="008D4AF9">
        <w:trPr>
          <w:gridAfter w:val="1"/>
          <w:wAfter w:w="9" w:type="dxa"/>
          <w:trHeight w:hRule="exact" w:val="992"/>
          <w:jc w:val="center"/>
        </w:trPr>
        <w:tc>
          <w:tcPr>
            <w:tcW w:w="613" w:type="dxa"/>
            <w:tcBorders>
              <w:top w:val="single" w:sz="4" w:space="0" w:color="auto"/>
              <w:left w:val="single" w:sz="4" w:space="0" w:color="auto"/>
              <w:bottom w:val="single" w:sz="4" w:space="0" w:color="auto"/>
            </w:tcBorders>
            <w:shd w:val="clear" w:color="auto" w:fill="FFFFFF"/>
          </w:tcPr>
          <w:p w14:paraId="4701086B"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2</w:t>
            </w:r>
          </w:p>
        </w:tc>
        <w:tc>
          <w:tcPr>
            <w:tcW w:w="7898" w:type="dxa"/>
            <w:tcBorders>
              <w:top w:val="single" w:sz="4" w:space="0" w:color="auto"/>
              <w:left w:val="single" w:sz="4" w:space="0" w:color="auto"/>
              <w:bottom w:val="single" w:sz="4" w:space="0" w:color="auto"/>
            </w:tcBorders>
            <w:shd w:val="clear" w:color="auto" w:fill="FFFFFF"/>
          </w:tcPr>
          <w:p w14:paraId="0DACCF49"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Процент вовлечения жителей Иркутской области в процесс производства национального фильма (части национального фильма) на территории Иркутской области, %</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14:paraId="3998D1E7" w14:textId="77777777" w:rsidR="009A02B1" w:rsidRPr="008D4AF9" w:rsidRDefault="009A02B1" w:rsidP="0077691A">
            <w:pPr>
              <w:rPr>
                <w:rFonts w:ascii="Times New Roman" w:hAnsi="Times New Roman" w:cs="Times New Roman"/>
                <w:sz w:val="24"/>
                <w:szCs w:val="24"/>
              </w:rPr>
            </w:pPr>
          </w:p>
        </w:tc>
      </w:tr>
    </w:tbl>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2692"/>
        <w:gridCol w:w="4110"/>
      </w:tblGrid>
      <w:tr w:rsidR="00DB471D" w:rsidRPr="008D4AF9" w14:paraId="2F672CA5" w14:textId="77777777" w:rsidTr="008D4AF9">
        <w:tc>
          <w:tcPr>
            <w:tcW w:w="2652" w:type="dxa"/>
            <w:vAlign w:val="center"/>
          </w:tcPr>
          <w:p w14:paraId="260858CB"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Руководитель</w:t>
            </w:r>
          </w:p>
        </w:tc>
        <w:tc>
          <w:tcPr>
            <w:tcW w:w="2693" w:type="dxa"/>
            <w:vAlign w:val="center"/>
          </w:tcPr>
          <w:p w14:paraId="294338CB"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__________________</w:t>
            </w:r>
          </w:p>
        </w:tc>
        <w:tc>
          <w:tcPr>
            <w:tcW w:w="4112" w:type="dxa"/>
            <w:vAlign w:val="center"/>
          </w:tcPr>
          <w:p w14:paraId="12E67D72"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__________________________</w:t>
            </w:r>
          </w:p>
        </w:tc>
      </w:tr>
      <w:tr w:rsidR="00DB471D" w:rsidRPr="008D4AF9" w14:paraId="172BE203" w14:textId="77777777" w:rsidTr="008D4AF9">
        <w:tc>
          <w:tcPr>
            <w:tcW w:w="2652" w:type="dxa"/>
            <w:vAlign w:val="center"/>
          </w:tcPr>
          <w:p w14:paraId="2428928E"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Дата __________</w:t>
            </w:r>
          </w:p>
        </w:tc>
        <w:tc>
          <w:tcPr>
            <w:tcW w:w="2693" w:type="dxa"/>
          </w:tcPr>
          <w:p w14:paraId="438B188B"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w:t>
            </w:r>
            <w:proofErr w:type="gramStart"/>
            <w:r w:rsidRPr="008D4AF9">
              <w:rPr>
                <w:rFonts w:ascii="Times New Roman" w:hAnsi="Times New Roman" w:cs="Times New Roman"/>
                <w:sz w:val="24"/>
                <w:szCs w:val="24"/>
              </w:rPr>
              <w:t>подпись</w:t>
            </w:r>
            <w:proofErr w:type="gramEnd"/>
            <w:r w:rsidRPr="008D4AF9">
              <w:rPr>
                <w:rFonts w:ascii="Times New Roman" w:hAnsi="Times New Roman" w:cs="Times New Roman"/>
                <w:sz w:val="24"/>
                <w:szCs w:val="24"/>
              </w:rPr>
              <w:t>)</w:t>
            </w:r>
          </w:p>
        </w:tc>
        <w:tc>
          <w:tcPr>
            <w:tcW w:w="4112" w:type="dxa"/>
          </w:tcPr>
          <w:p w14:paraId="4A3966DC"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w:t>
            </w:r>
            <w:proofErr w:type="gramStart"/>
            <w:r w:rsidRPr="008D4AF9">
              <w:rPr>
                <w:rFonts w:ascii="Times New Roman" w:hAnsi="Times New Roman" w:cs="Times New Roman"/>
                <w:sz w:val="24"/>
                <w:szCs w:val="24"/>
              </w:rPr>
              <w:t>расшифровка</w:t>
            </w:r>
            <w:proofErr w:type="gramEnd"/>
            <w:r w:rsidRPr="008D4AF9">
              <w:rPr>
                <w:rFonts w:ascii="Times New Roman" w:hAnsi="Times New Roman" w:cs="Times New Roman"/>
                <w:sz w:val="24"/>
                <w:szCs w:val="24"/>
              </w:rPr>
              <w:t xml:space="preserve"> подписи)</w:t>
            </w:r>
          </w:p>
        </w:tc>
      </w:tr>
      <w:tr w:rsidR="00DB471D" w:rsidRPr="008D4AF9" w14:paraId="1AE6AEF8" w14:textId="77777777" w:rsidTr="008D4AF9">
        <w:tc>
          <w:tcPr>
            <w:tcW w:w="2652" w:type="dxa"/>
            <w:vAlign w:val="center"/>
          </w:tcPr>
          <w:p w14:paraId="098A49A3"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Главный бухгалтер</w:t>
            </w:r>
          </w:p>
        </w:tc>
        <w:tc>
          <w:tcPr>
            <w:tcW w:w="2693" w:type="dxa"/>
            <w:vAlign w:val="center"/>
          </w:tcPr>
          <w:p w14:paraId="19379CB4"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__________________</w:t>
            </w:r>
          </w:p>
        </w:tc>
        <w:tc>
          <w:tcPr>
            <w:tcW w:w="4112" w:type="dxa"/>
            <w:vAlign w:val="center"/>
          </w:tcPr>
          <w:p w14:paraId="0583587F"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__________________________</w:t>
            </w:r>
          </w:p>
        </w:tc>
      </w:tr>
      <w:tr w:rsidR="00DB471D" w:rsidRPr="008D4AF9" w14:paraId="481CF3FF" w14:textId="77777777" w:rsidTr="008D4AF9">
        <w:tc>
          <w:tcPr>
            <w:tcW w:w="2652" w:type="dxa"/>
            <w:vAlign w:val="center"/>
          </w:tcPr>
          <w:p w14:paraId="1ED327BA"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Дата __________</w:t>
            </w:r>
          </w:p>
        </w:tc>
        <w:tc>
          <w:tcPr>
            <w:tcW w:w="2693" w:type="dxa"/>
          </w:tcPr>
          <w:p w14:paraId="25A7D6ED"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w:t>
            </w:r>
            <w:proofErr w:type="gramStart"/>
            <w:r w:rsidRPr="008D4AF9">
              <w:rPr>
                <w:rFonts w:ascii="Times New Roman" w:hAnsi="Times New Roman" w:cs="Times New Roman"/>
                <w:sz w:val="24"/>
                <w:szCs w:val="24"/>
              </w:rPr>
              <w:t>подпись</w:t>
            </w:r>
            <w:proofErr w:type="gramEnd"/>
            <w:r w:rsidRPr="008D4AF9">
              <w:rPr>
                <w:rFonts w:ascii="Times New Roman" w:hAnsi="Times New Roman" w:cs="Times New Roman"/>
                <w:sz w:val="24"/>
                <w:szCs w:val="24"/>
              </w:rPr>
              <w:t>)</w:t>
            </w:r>
          </w:p>
        </w:tc>
        <w:tc>
          <w:tcPr>
            <w:tcW w:w="4112" w:type="dxa"/>
          </w:tcPr>
          <w:p w14:paraId="32ECF919"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w:t>
            </w:r>
            <w:proofErr w:type="gramStart"/>
            <w:r w:rsidRPr="008D4AF9">
              <w:rPr>
                <w:rFonts w:ascii="Times New Roman" w:hAnsi="Times New Roman" w:cs="Times New Roman"/>
                <w:sz w:val="24"/>
                <w:szCs w:val="24"/>
              </w:rPr>
              <w:t>расшифровка</w:t>
            </w:r>
            <w:proofErr w:type="gramEnd"/>
            <w:r w:rsidRPr="008D4AF9">
              <w:rPr>
                <w:rFonts w:ascii="Times New Roman" w:hAnsi="Times New Roman" w:cs="Times New Roman"/>
                <w:sz w:val="24"/>
                <w:szCs w:val="24"/>
              </w:rPr>
              <w:t xml:space="preserve"> подписи)</w:t>
            </w:r>
          </w:p>
        </w:tc>
      </w:tr>
      <w:tr w:rsidR="00DB471D" w:rsidRPr="008D4AF9" w14:paraId="0EC38AB3" w14:textId="77777777" w:rsidTr="008D4AF9">
        <w:tc>
          <w:tcPr>
            <w:tcW w:w="2652" w:type="dxa"/>
            <w:vAlign w:val="center"/>
          </w:tcPr>
          <w:p w14:paraId="19C95528"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М.П.</w:t>
            </w:r>
          </w:p>
        </w:tc>
        <w:tc>
          <w:tcPr>
            <w:tcW w:w="2693" w:type="dxa"/>
            <w:vAlign w:val="center"/>
          </w:tcPr>
          <w:p w14:paraId="5BD49900" w14:textId="77777777" w:rsidR="009A02B1" w:rsidRPr="008D4AF9" w:rsidRDefault="009A02B1" w:rsidP="0077691A">
            <w:pPr>
              <w:rPr>
                <w:rFonts w:ascii="Times New Roman" w:hAnsi="Times New Roman" w:cs="Times New Roman"/>
                <w:sz w:val="24"/>
                <w:szCs w:val="24"/>
              </w:rPr>
            </w:pPr>
          </w:p>
        </w:tc>
        <w:tc>
          <w:tcPr>
            <w:tcW w:w="4112" w:type="dxa"/>
            <w:vAlign w:val="center"/>
          </w:tcPr>
          <w:p w14:paraId="05FE7B0E" w14:textId="77777777" w:rsidR="009A02B1" w:rsidRPr="008D4AF9" w:rsidRDefault="009A02B1" w:rsidP="0077691A">
            <w:pPr>
              <w:rPr>
                <w:rFonts w:ascii="Times New Roman" w:hAnsi="Times New Roman" w:cs="Times New Roman"/>
                <w:sz w:val="24"/>
                <w:szCs w:val="24"/>
              </w:rPr>
            </w:pPr>
          </w:p>
        </w:tc>
      </w:tr>
    </w:tbl>
    <w:p w14:paraId="43896EDA" w14:textId="5130D6D0" w:rsidR="009A02B1" w:rsidRPr="00DB471D" w:rsidRDefault="009A02B1" w:rsidP="009A02B1">
      <w:pPr>
        <w:rPr>
          <w:rFonts w:ascii="Times New Roman" w:hAnsi="Times New Roman" w:cs="Times New Roman"/>
          <w:sz w:val="28"/>
          <w:szCs w:val="28"/>
        </w:rPr>
      </w:pPr>
    </w:p>
    <w:tbl>
      <w:tblPr>
        <w:tblStyle w:val="10"/>
        <w:tblW w:w="10313" w:type="dxa"/>
        <w:tblInd w:w="-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670"/>
      </w:tblGrid>
      <w:tr w:rsidR="009A02B1" w:rsidRPr="00DB471D" w14:paraId="2A1292D8" w14:textId="77777777" w:rsidTr="0077691A">
        <w:tc>
          <w:tcPr>
            <w:tcW w:w="4643" w:type="dxa"/>
          </w:tcPr>
          <w:p w14:paraId="5ADBD181" w14:textId="77777777" w:rsidR="009A02B1" w:rsidRPr="00DB471D" w:rsidRDefault="009A02B1" w:rsidP="0077691A">
            <w:pPr>
              <w:rPr>
                <w:rFonts w:ascii="Times New Roman" w:hAnsi="Times New Roman" w:cs="Times New Roman"/>
                <w:b/>
                <w:sz w:val="28"/>
                <w:szCs w:val="28"/>
              </w:rPr>
            </w:pPr>
          </w:p>
        </w:tc>
        <w:tc>
          <w:tcPr>
            <w:tcW w:w="5670" w:type="dxa"/>
          </w:tcPr>
          <w:p w14:paraId="3E013B79" w14:textId="77777777" w:rsidR="009A02B1" w:rsidRPr="00DB471D" w:rsidRDefault="009A02B1" w:rsidP="0077691A">
            <w:pPr>
              <w:ind w:left="1699"/>
              <w:rPr>
                <w:rFonts w:ascii="Times New Roman" w:hAnsi="Times New Roman" w:cs="Times New Roman"/>
                <w:sz w:val="28"/>
                <w:szCs w:val="28"/>
              </w:rPr>
            </w:pPr>
            <w:r w:rsidRPr="00DB471D">
              <w:rPr>
                <w:rFonts w:ascii="Times New Roman" w:hAnsi="Times New Roman" w:cs="Times New Roman"/>
                <w:sz w:val="28"/>
                <w:szCs w:val="28"/>
              </w:rPr>
              <w:t>Приложение 2</w:t>
            </w:r>
          </w:p>
          <w:p w14:paraId="5053633A" w14:textId="77777777" w:rsidR="009A02B1" w:rsidRPr="00DB471D" w:rsidRDefault="009A02B1" w:rsidP="0077691A">
            <w:pPr>
              <w:ind w:left="1699"/>
              <w:rPr>
                <w:rFonts w:ascii="Times New Roman" w:hAnsi="Times New Roman" w:cs="Times New Roman"/>
                <w:sz w:val="28"/>
                <w:szCs w:val="28"/>
                <w:lang w:bidi="ru-RU"/>
              </w:rPr>
            </w:pPr>
            <w:r w:rsidRPr="00DB471D">
              <w:rPr>
                <w:rFonts w:ascii="Times New Roman" w:hAnsi="Times New Roman" w:cs="Times New Roman"/>
                <w:sz w:val="28"/>
                <w:szCs w:val="28"/>
                <w:lang w:bidi="ru-RU"/>
              </w:rPr>
              <w:t>к  Объявлению</w:t>
            </w:r>
          </w:p>
        </w:tc>
      </w:tr>
    </w:tbl>
    <w:p w14:paraId="25983C17" w14:textId="77777777" w:rsidR="009A02B1" w:rsidRPr="00DB471D" w:rsidRDefault="009A02B1" w:rsidP="009A02B1">
      <w:pPr>
        <w:widowControl w:val="0"/>
        <w:spacing w:after="0" w:line="240" w:lineRule="auto"/>
        <w:ind w:firstLine="709"/>
        <w:jc w:val="right"/>
        <w:rPr>
          <w:rFonts w:ascii="Times New Roman" w:eastAsia="Times New Roman" w:hAnsi="Times New Roman" w:cs="Times New Roman"/>
          <w:sz w:val="28"/>
          <w:szCs w:val="28"/>
          <w:lang w:eastAsia="ru-RU"/>
        </w:rPr>
      </w:pPr>
    </w:p>
    <w:p w14:paraId="5C460D1B" w14:textId="77777777" w:rsidR="009A02B1" w:rsidRPr="00DB471D" w:rsidRDefault="009A02B1" w:rsidP="009A02B1">
      <w:pPr>
        <w:widowControl w:val="0"/>
        <w:spacing w:after="0" w:line="240" w:lineRule="auto"/>
        <w:ind w:firstLine="709"/>
        <w:jc w:val="right"/>
        <w:rPr>
          <w:rFonts w:ascii="Times New Roman" w:eastAsia="Times New Roman" w:hAnsi="Times New Roman" w:cs="Times New Roman"/>
          <w:b/>
          <w:sz w:val="28"/>
          <w:szCs w:val="28"/>
          <w:lang w:eastAsia="ru-RU" w:bidi="ru-RU"/>
        </w:rPr>
      </w:pPr>
      <w:r w:rsidRPr="00DB471D">
        <w:rPr>
          <w:rFonts w:ascii="Times New Roman" w:eastAsia="Times New Roman" w:hAnsi="Times New Roman" w:cs="Times New Roman"/>
          <w:b/>
          <w:sz w:val="28"/>
          <w:szCs w:val="28"/>
          <w:lang w:eastAsia="ru-RU" w:bidi="ru-RU"/>
        </w:rPr>
        <w:t xml:space="preserve"> ФОРМА</w:t>
      </w:r>
    </w:p>
    <w:p w14:paraId="06719AFB" w14:textId="77777777" w:rsidR="009A02B1" w:rsidRPr="00DB471D" w:rsidRDefault="009A02B1" w:rsidP="009A02B1">
      <w:pPr>
        <w:spacing w:after="0" w:line="240" w:lineRule="auto"/>
        <w:ind w:firstLine="709"/>
        <w:jc w:val="right"/>
        <w:rPr>
          <w:rFonts w:ascii="Times New Roman" w:eastAsia="Times New Roman" w:hAnsi="Times New Roman" w:cs="Times New Roman"/>
          <w:sz w:val="28"/>
          <w:szCs w:val="28"/>
          <w:lang w:eastAsia="ru-RU"/>
        </w:rPr>
      </w:pPr>
    </w:p>
    <w:p w14:paraId="4F533E50" w14:textId="77777777" w:rsidR="009A02B1" w:rsidRPr="00DB471D" w:rsidRDefault="009A02B1" w:rsidP="009A02B1">
      <w:pPr>
        <w:spacing w:after="0" w:line="240" w:lineRule="auto"/>
        <w:ind w:firstLine="709"/>
        <w:jc w:val="both"/>
        <w:rPr>
          <w:rFonts w:ascii="Times New Roman" w:hAnsi="Times New Roman" w:cs="Times New Roman"/>
          <w:sz w:val="28"/>
          <w:szCs w:val="28"/>
        </w:rPr>
      </w:pPr>
    </w:p>
    <w:p w14:paraId="478A6691" w14:textId="77777777" w:rsidR="009A02B1" w:rsidRPr="00DB471D" w:rsidRDefault="009A02B1" w:rsidP="009A02B1">
      <w:pPr>
        <w:widowControl w:val="0"/>
        <w:spacing w:after="0" w:line="240" w:lineRule="auto"/>
        <w:ind w:firstLine="709"/>
        <w:jc w:val="center"/>
        <w:rPr>
          <w:rFonts w:ascii="Times New Roman" w:eastAsia="Times New Roman" w:hAnsi="Times New Roman" w:cs="Times New Roman"/>
          <w:sz w:val="28"/>
          <w:szCs w:val="28"/>
          <w:lang w:eastAsia="ru-RU" w:bidi="ru-RU"/>
        </w:rPr>
      </w:pPr>
      <w:r w:rsidRPr="00DB471D">
        <w:rPr>
          <w:rFonts w:ascii="Times New Roman" w:eastAsia="Times New Roman" w:hAnsi="Times New Roman" w:cs="Times New Roman"/>
          <w:b/>
          <w:bCs/>
          <w:sz w:val="28"/>
          <w:szCs w:val="28"/>
          <w:lang w:eastAsia="ru-RU" w:bidi="ru-RU"/>
        </w:rPr>
        <w:t>ОТЧЕТ</w:t>
      </w:r>
    </w:p>
    <w:p w14:paraId="238DAAE9" w14:textId="6A2C4B50" w:rsidR="009A02B1" w:rsidRDefault="009A02B1" w:rsidP="009A02B1">
      <w:pPr>
        <w:widowControl w:val="0"/>
        <w:spacing w:after="0" w:line="240" w:lineRule="auto"/>
        <w:ind w:firstLine="709"/>
        <w:jc w:val="center"/>
        <w:rPr>
          <w:rFonts w:ascii="Times New Roman" w:eastAsia="Times New Roman" w:hAnsi="Times New Roman" w:cs="Times New Roman"/>
          <w:b/>
          <w:bCs/>
          <w:sz w:val="28"/>
          <w:szCs w:val="28"/>
          <w:lang w:eastAsia="ru-RU" w:bidi="ru-RU"/>
        </w:rPr>
      </w:pPr>
      <w:r w:rsidRPr="00DB471D">
        <w:rPr>
          <w:rFonts w:ascii="Times New Roman" w:eastAsia="Times New Roman" w:hAnsi="Times New Roman" w:cs="Times New Roman"/>
          <w:b/>
          <w:bCs/>
          <w:sz w:val="28"/>
          <w:szCs w:val="28"/>
          <w:lang w:eastAsia="ru-RU" w:bidi="ru-RU"/>
        </w:rPr>
        <w:t xml:space="preserve">О КОЛИЧЕСТВЕ ПОКАЗОВ В НАЦИОНАЛЬНОМ </w:t>
      </w:r>
      <w:proofErr w:type="gramStart"/>
      <w:r w:rsidRPr="00DB471D">
        <w:rPr>
          <w:rFonts w:ascii="Times New Roman" w:eastAsia="Times New Roman" w:hAnsi="Times New Roman" w:cs="Times New Roman"/>
          <w:b/>
          <w:bCs/>
          <w:sz w:val="28"/>
          <w:szCs w:val="28"/>
          <w:lang w:eastAsia="ru-RU" w:bidi="ru-RU"/>
        </w:rPr>
        <w:t>ФИЛЬМЕ</w:t>
      </w:r>
      <w:r w:rsidRPr="00DB471D">
        <w:rPr>
          <w:rFonts w:ascii="Times New Roman" w:eastAsia="Times New Roman" w:hAnsi="Times New Roman" w:cs="Times New Roman"/>
          <w:b/>
          <w:bCs/>
          <w:sz w:val="28"/>
          <w:szCs w:val="28"/>
          <w:lang w:eastAsia="ru-RU" w:bidi="ru-RU"/>
        </w:rPr>
        <w:br/>
        <w:t>(</w:t>
      </w:r>
      <w:proofErr w:type="gramEnd"/>
      <w:r w:rsidRPr="00DB471D">
        <w:rPr>
          <w:rFonts w:ascii="Times New Roman" w:eastAsia="Times New Roman" w:hAnsi="Times New Roman" w:cs="Times New Roman"/>
          <w:b/>
          <w:bCs/>
          <w:sz w:val="28"/>
          <w:szCs w:val="28"/>
          <w:lang w:eastAsia="ru-RU" w:bidi="ru-RU"/>
        </w:rPr>
        <w:t>ЧАСТИ НАЦИОНАЛЬНОГО ФИЛЬМА) СИМВОЛИКИ ИРКУТСКОЙ</w:t>
      </w:r>
      <w:r w:rsidRPr="00DB471D">
        <w:rPr>
          <w:rFonts w:ascii="Times New Roman" w:eastAsia="Times New Roman" w:hAnsi="Times New Roman" w:cs="Times New Roman"/>
          <w:b/>
          <w:bCs/>
          <w:sz w:val="28"/>
          <w:szCs w:val="28"/>
          <w:lang w:eastAsia="ru-RU" w:bidi="ru-RU"/>
        </w:rPr>
        <w:br/>
        <w:t>ОБЛАСТИ, А ТАКЖЕ О КОЛИЧЕСТВЕ ПРИРОДНЫХ,</w:t>
      </w:r>
      <w:r w:rsidRPr="00DB471D">
        <w:rPr>
          <w:rFonts w:ascii="Times New Roman" w:eastAsia="Times New Roman" w:hAnsi="Times New Roman" w:cs="Times New Roman"/>
          <w:b/>
          <w:bCs/>
          <w:sz w:val="28"/>
          <w:szCs w:val="28"/>
          <w:lang w:eastAsia="ru-RU" w:bidi="ru-RU"/>
        </w:rPr>
        <w:br/>
        <w:t>ТУРИСТИЧЕСКИХ, АРХИТЕКТУРНЫХ И ИНЫХ ОБЪЕКТОВ</w:t>
      </w:r>
      <w:r w:rsidRPr="00DB471D">
        <w:rPr>
          <w:rFonts w:ascii="Times New Roman" w:eastAsia="Times New Roman" w:hAnsi="Times New Roman" w:cs="Times New Roman"/>
          <w:b/>
          <w:bCs/>
          <w:sz w:val="28"/>
          <w:szCs w:val="28"/>
          <w:lang w:eastAsia="ru-RU" w:bidi="ru-RU"/>
        </w:rPr>
        <w:br/>
        <w:t>ИРКУТСКОЙ ОБЛАСТИ, ПОКАЗАННЫХ В НАЦИОНАЛЬНОМ</w:t>
      </w:r>
      <w:r w:rsidRPr="00DB471D">
        <w:rPr>
          <w:rFonts w:ascii="Times New Roman" w:eastAsia="Times New Roman" w:hAnsi="Times New Roman" w:cs="Times New Roman"/>
          <w:b/>
          <w:bCs/>
          <w:sz w:val="28"/>
          <w:szCs w:val="28"/>
          <w:lang w:eastAsia="ru-RU" w:bidi="ru-RU"/>
        </w:rPr>
        <w:br/>
        <w:t>ФИЛЬМЕ (ЧАСТИ НАЦИОНАЛЬНОГО ФИЛЬМА) И</w:t>
      </w:r>
      <w:r w:rsidRPr="00DB471D">
        <w:rPr>
          <w:rFonts w:ascii="Times New Roman" w:eastAsia="Times New Roman" w:hAnsi="Times New Roman" w:cs="Times New Roman"/>
          <w:b/>
          <w:bCs/>
          <w:sz w:val="28"/>
          <w:szCs w:val="28"/>
          <w:lang w:eastAsia="ru-RU" w:bidi="ru-RU"/>
        </w:rPr>
        <w:br/>
        <w:t>ПОЗВОЛЯЮЩИХ ИДЕНТИФИЦИРОВАТЬ МЕСТО СЪЕМКИ КАК</w:t>
      </w:r>
      <w:r w:rsidRPr="00DB471D">
        <w:rPr>
          <w:rFonts w:ascii="Times New Roman" w:eastAsia="Times New Roman" w:hAnsi="Times New Roman" w:cs="Times New Roman"/>
          <w:b/>
          <w:bCs/>
          <w:sz w:val="28"/>
          <w:szCs w:val="28"/>
          <w:lang w:eastAsia="ru-RU" w:bidi="ru-RU"/>
        </w:rPr>
        <w:br/>
        <w:t>ТЕРРИТОРИЮ ИРКУТСКОЙ ОБЛАСТИ</w:t>
      </w:r>
    </w:p>
    <w:p w14:paraId="22E54D18" w14:textId="77777777" w:rsidR="008D4AF9" w:rsidRPr="00DB471D" w:rsidRDefault="008D4AF9" w:rsidP="009A02B1">
      <w:pPr>
        <w:widowControl w:val="0"/>
        <w:spacing w:after="0" w:line="240" w:lineRule="auto"/>
        <w:ind w:firstLine="709"/>
        <w:jc w:val="center"/>
        <w:rPr>
          <w:rFonts w:ascii="Times New Roman" w:eastAsia="Times New Roman" w:hAnsi="Times New Roman" w:cs="Times New Roman"/>
          <w:b/>
          <w:bCs/>
          <w:sz w:val="28"/>
          <w:szCs w:val="28"/>
          <w:lang w:eastAsia="ru-RU" w:bidi="ru-RU"/>
        </w:rPr>
      </w:pPr>
    </w:p>
    <w:tbl>
      <w:tblPr>
        <w:tblOverlap w:val="never"/>
        <w:tblW w:w="9768" w:type="dxa"/>
        <w:jc w:val="center"/>
        <w:tblLayout w:type="fixed"/>
        <w:tblCellMar>
          <w:left w:w="10" w:type="dxa"/>
          <w:right w:w="10" w:type="dxa"/>
        </w:tblCellMar>
        <w:tblLook w:val="04A0" w:firstRow="1" w:lastRow="0" w:firstColumn="1" w:lastColumn="0" w:noHBand="0" w:noVBand="1"/>
      </w:tblPr>
      <w:tblGrid>
        <w:gridCol w:w="792"/>
        <w:gridCol w:w="6144"/>
        <w:gridCol w:w="2832"/>
      </w:tblGrid>
      <w:tr w:rsidR="009A02B1" w:rsidRPr="008D4AF9" w14:paraId="7C3751CA" w14:textId="77777777" w:rsidTr="008D4AF9">
        <w:trPr>
          <w:trHeight w:hRule="exact" w:val="341"/>
          <w:jc w:val="center"/>
        </w:trPr>
        <w:tc>
          <w:tcPr>
            <w:tcW w:w="792" w:type="dxa"/>
            <w:tcBorders>
              <w:top w:val="single" w:sz="4" w:space="0" w:color="auto"/>
              <w:left w:val="single" w:sz="4" w:space="0" w:color="auto"/>
            </w:tcBorders>
            <w:shd w:val="clear" w:color="auto" w:fill="FFFFFF"/>
            <w:vAlign w:val="bottom"/>
          </w:tcPr>
          <w:p w14:paraId="0CE26525"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 п/п</w:t>
            </w:r>
          </w:p>
        </w:tc>
        <w:tc>
          <w:tcPr>
            <w:tcW w:w="6144" w:type="dxa"/>
            <w:tcBorders>
              <w:top w:val="single" w:sz="4" w:space="0" w:color="auto"/>
              <w:left w:val="single" w:sz="4" w:space="0" w:color="auto"/>
            </w:tcBorders>
            <w:shd w:val="clear" w:color="auto" w:fill="FFFFFF"/>
            <w:vAlign w:val="bottom"/>
          </w:tcPr>
          <w:p w14:paraId="644EEE44"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Наименование показателя</w:t>
            </w:r>
          </w:p>
        </w:tc>
        <w:tc>
          <w:tcPr>
            <w:tcW w:w="2832" w:type="dxa"/>
            <w:tcBorders>
              <w:top w:val="single" w:sz="4" w:space="0" w:color="auto"/>
              <w:left w:val="single" w:sz="4" w:space="0" w:color="auto"/>
              <w:right w:val="single" w:sz="4" w:space="0" w:color="auto"/>
            </w:tcBorders>
            <w:shd w:val="clear" w:color="auto" w:fill="FFFFFF"/>
            <w:vAlign w:val="bottom"/>
          </w:tcPr>
          <w:p w14:paraId="43179EE3"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Значение показателя</w:t>
            </w:r>
          </w:p>
        </w:tc>
      </w:tr>
      <w:tr w:rsidR="009A02B1" w:rsidRPr="008D4AF9" w14:paraId="4C559673" w14:textId="77777777" w:rsidTr="008D4AF9">
        <w:trPr>
          <w:trHeight w:hRule="exact" w:val="1609"/>
          <w:jc w:val="center"/>
        </w:trPr>
        <w:tc>
          <w:tcPr>
            <w:tcW w:w="792" w:type="dxa"/>
            <w:tcBorders>
              <w:top w:val="single" w:sz="4" w:space="0" w:color="auto"/>
              <w:left w:val="single" w:sz="4" w:space="0" w:color="auto"/>
            </w:tcBorders>
            <w:shd w:val="clear" w:color="auto" w:fill="FFFFFF"/>
            <w:vAlign w:val="center"/>
          </w:tcPr>
          <w:p w14:paraId="71499EBA"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1</w:t>
            </w:r>
          </w:p>
        </w:tc>
        <w:tc>
          <w:tcPr>
            <w:tcW w:w="6144" w:type="dxa"/>
            <w:tcBorders>
              <w:top w:val="single" w:sz="4" w:space="0" w:color="auto"/>
              <w:left w:val="single" w:sz="4" w:space="0" w:color="auto"/>
            </w:tcBorders>
            <w:shd w:val="clear" w:color="auto" w:fill="FFFFFF"/>
            <w:vAlign w:val="bottom"/>
          </w:tcPr>
          <w:p w14:paraId="305B3896"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Количество показов в национальном фильме (части национального фильма) символики Иркутской области (Герб Иркутской области, Флаг Иркутской области, Гимн Иркутской области, а также символика муниципальных образований Иркутской области)</w:t>
            </w:r>
          </w:p>
        </w:tc>
        <w:tc>
          <w:tcPr>
            <w:tcW w:w="2832" w:type="dxa"/>
            <w:tcBorders>
              <w:top w:val="single" w:sz="4" w:space="0" w:color="auto"/>
              <w:left w:val="single" w:sz="4" w:space="0" w:color="auto"/>
              <w:right w:val="single" w:sz="4" w:space="0" w:color="auto"/>
            </w:tcBorders>
            <w:shd w:val="clear" w:color="auto" w:fill="FFFFFF"/>
          </w:tcPr>
          <w:p w14:paraId="3696A570" w14:textId="77777777" w:rsidR="009A02B1" w:rsidRPr="008D4AF9" w:rsidRDefault="009A02B1" w:rsidP="0077691A">
            <w:pPr>
              <w:rPr>
                <w:rFonts w:ascii="Times New Roman" w:hAnsi="Times New Roman" w:cs="Times New Roman"/>
                <w:sz w:val="24"/>
                <w:szCs w:val="24"/>
              </w:rPr>
            </w:pPr>
          </w:p>
        </w:tc>
      </w:tr>
      <w:tr w:rsidR="009A02B1" w:rsidRPr="008D4AF9" w14:paraId="3F6DE061" w14:textId="77777777" w:rsidTr="008D4AF9">
        <w:trPr>
          <w:trHeight w:hRule="exact" w:val="1547"/>
          <w:jc w:val="center"/>
        </w:trPr>
        <w:tc>
          <w:tcPr>
            <w:tcW w:w="792" w:type="dxa"/>
            <w:tcBorders>
              <w:top w:val="single" w:sz="4" w:space="0" w:color="auto"/>
              <w:left w:val="single" w:sz="4" w:space="0" w:color="auto"/>
              <w:bottom w:val="single" w:sz="4" w:space="0" w:color="auto"/>
            </w:tcBorders>
            <w:shd w:val="clear" w:color="auto" w:fill="FFFFFF"/>
            <w:vAlign w:val="center"/>
          </w:tcPr>
          <w:p w14:paraId="0A798EAD"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2</w:t>
            </w:r>
          </w:p>
        </w:tc>
        <w:tc>
          <w:tcPr>
            <w:tcW w:w="6144" w:type="dxa"/>
            <w:tcBorders>
              <w:top w:val="single" w:sz="4" w:space="0" w:color="auto"/>
              <w:left w:val="single" w:sz="4" w:space="0" w:color="auto"/>
              <w:bottom w:val="single" w:sz="4" w:space="0" w:color="auto"/>
            </w:tcBorders>
            <w:shd w:val="clear" w:color="auto" w:fill="FFFFFF"/>
            <w:vAlign w:val="bottom"/>
          </w:tcPr>
          <w:p w14:paraId="74632E9A" w14:textId="77777777" w:rsidR="009A02B1" w:rsidRPr="008D4AF9" w:rsidRDefault="009A02B1" w:rsidP="0077691A">
            <w:pPr>
              <w:rPr>
                <w:rFonts w:ascii="Times New Roman" w:hAnsi="Times New Roman" w:cs="Times New Roman"/>
                <w:sz w:val="24"/>
                <w:szCs w:val="24"/>
              </w:rPr>
            </w:pPr>
            <w:r w:rsidRPr="008D4AF9">
              <w:rPr>
                <w:rFonts w:ascii="Times New Roman" w:hAnsi="Times New Roman" w:cs="Times New Roman"/>
                <w:sz w:val="24"/>
                <w:szCs w:val="24"/>
              </w:rPr>
              <w:t>Количество природных, туристических, архитектурных и иных объектов Иркутской области, показанных в национальном фильме (части национального фильма) и позволяющих идентифицировать место съемки как территорию Иркутской области</w:t>
            </w:r>
          </w:p>
        </w:tc>
        <w:tc>
          <w:tcPr>
            <w:tcW w:w="2832" w:type="dxa"/>
            <w:tcBorders>
              <w:top w:val="single" w:sz="4" w:space="0" w:color="auto"/>
              <w:left w:val="single" w:sz="4" w:space="0" w:color="auto"/>
              <w:bottom w:val="single" w:sz="4" w:space="0" w:color="auto"/>
              <w:right w:val="single" w:sz="4" w:space="0" w:color="auto"/>
            </w:tcBorders>
            <w:shd w:val="clear" w:color="auto" w:fill="FFFFFF"/>
          </w:tcPr>
          <w:p w14:paraId="1BFFCD26" w14:textId="77777777" w:rsidR="009A02B1" w:rsidRPr="008D4AF9" w:rsidRDefault="009A02B1" w:rsidP="0077691A">
            <w:pPr>
              <w:rPr>
                <w:rFonts w:ascii="Times New Roman" w:hAnsi="Times New Roman" w:cs="Times New Roman"/>
                <w:sz w:val="24"/>
                <w:szCs w:val="24"/>
              </w:rPr>
            </w:pPr>
          </w:p>
        </w:tc>
      </w:tr>
    </w:tbl>
    <w:p w14:paraId="7545BE34" w14:textId="77777777" w:rsidR="009A02B1" w:rsidRPr="00DB471D" w:rsidRDefault="009A02B1" w:rsidP="009A02B1">
      <w:pPr>
        <w:widowControl w:val="0"/>
        <w:spacing w:after="0" w:line="240" w:lineRule="auto"/>
        <w:ind w:firstLine="709"/>
        <w:rPr>
          <w:rFonts w:ascii="Times New Roman" w:eastAsia="Microsoft Sans Serif" w:hAnsi="Times New Roman" w:cs="Times New Roman"/>
          <w:sz w:val="28"/>
          <w:szCs w:val="28"/>
          <w:lang w:eastAsia="ru-RU" w:bidi="ru-RU"/>
        </w:rPr>
      </w:pPr>
    </w:p>
    <w:p w14:paraId="0F9ED059" w14:textId="77777777" w:rsidR="009A02B1" w:rsidRPr="008D4AF9" w:rsidRDefault="009A02B1" w:rsidP="009A02B1">
      <w:pPr>
        <w:widowControl w:val="0"/>
        <w:tabs>
          <w:tab w:val="left" w:leader="underscore" w:pos="4790"/>
          <w:tab w:val="left" w:leader="underscore" w:pos="9096"/>
        </w:tabs>
        <w:spacing w:after="0" w:line="240" w:lineRule="auto"/>
        <w:ind w:firstLine="709"/>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xml:space="preserve">Руководитель    </w:t>
      </w:r>
    </w:p>
    <w:p w14:paraId="5AAB98C2" w14:textId="77777777" w:rsidR="009A02B1" w:rsidRPr="008D4AF9" w:rsidRDefault="009A02B1" w:rsidP="009A02B1">
      <w:pPr>
        <w:widowControl w:val="0"/>
        <w:tabs>
          <w:tab w:val="left" w:pos="6205"/>
        </w:tabs>
        <w:spacing w:after="0" w:line="240" w:lineRule="auto"/>
        <w:ind w:firstLine="709"/>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w:t>
      </w:r>
      <w:proofErr w:type="gramStart"/>
      <w:r w:rsidRPr="008D4AF9">
        <w:rPr>
          <w:rFonts w:ascii="Times New Roman" w:eastAsia="Times New Roman" w:hAnsi="Times New Roman" w:cs="Times New Roman"/>
          <w:sz w:val="24"/>
          <w:szCs w:val="24"/>
          <w:lang w:eastAsia="ru-RU" w:bidi="ru-RU"/>
        </w:rPr>
        <w:t>подпись</w:t>
      </w:r>
      <w:proofErr w:type="gramEnd"/>
      <w:r w:rsidRPr="008D4AF9">
        <w:rPr>
          <w:rFonts w:ascii="Times New Roman" w:eastAsia="Times New Roman" w:hAnsi="Times New Roman" w:cs="Times New Roman"/>
          <w:sz w:val="24"/>
          <w:szCs w:val="24"/>
          <w:lang w:eastAsia="ru-RU" w:bidi="ru-RU"/>
        </w:rPr>
        <w:t>) (расшифровка подписи)</w:t>
      </w:r>
    </w:p>
    <w:p w14:paraId="04102DB0" w14:textId="77777777" w:rsidR="009A02B1" w:rsidRPr="008D4AF9" w:rsidRDefault="009A02B1" w:rsidP="009A02B1">
      <w:pPr>
        <w:widowControl w:val="0"/>
        <w:tabs>
          <w:tab w:val="left" w:leader="underscore" w:pos="2448"/>
        </w:tabs>
        <w:spacing w:after="0" w:line="240" w:lineRule="auto"/>
        <w:ind w:firstLine="709"/>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xml:space="preserve">Дата </w:t>
      </w:r>
    </w:p>
    <w:p w14:paraId="7F97992E" w14:textId="7BB558EE" w:rsidR="007919FC" w:rsidRPr="00DB471D" w:rsidRDefault="009A02B1" w:rsidP="007D5ECB">
      <w:pPr>
        <w:widowControl w:val="0"/>
        <w:spacing w:after="0" w:line="240" w:lineRule="auto"/>
        <w:ind w:firstLine="709"/>
        <w:rPr>
          <w:rFonts w:ascii="Times New Roman" w:eastAsia="Times New Roman" w:hAnsi="Times New Roman" w:cs="Times New Roman"/>
          <w:sz w:val="28"/>
          <w:szCs w:val="28"/>
          <w:lang w:eastAsia="ru-RU" w:bidi="ru-RU"/>
        </w:rPr>
      </w:pPr>
      <w:r w:rsidRPr="008D4AF9">
        <w:rPr>
          <w:rFonts w:ascii="Times New Roman" w:eastAsia="Times New Roman" w:hAnsi="Times New Roman" w:cs="Times New Roman"/>
          <w:sz w:val="24"/>
          <w:szCs w:val="24"/>
          <w:lang w:eastAsia="ru-RU" w:bidi="ru-RU"/>
        </w:rPr>
        <w:t>М.П.</w:t>
      </w:r>
      <w:r w:rsidRPr="00DB471D">
        <w:rPr>
          <w:rFonts w:ascii="Times New Roman" w:eastAsia="Times New Roman" w:hAnsi="Times New Roman" w:cs="Times New Roman"/>
          <w:sz w:val="28"/>
          <w:szCs w:val="28"/>
          <w:lang w:eastAsia="ru-RU" w:bidi="ru-RU"/>
        </w:rPr>
        <w:br w:type="page"/>
      </w:r>
    </w:p>
    <w:tbl>
      <w:tblPr>
        <w:tblStyle w:val="10"/>
        <w:tblW w:w="10313" w:type="dxa"/>
        <w:tblInd w:w="-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670"/>
      </w:tblGrid>
      <w:tr w:rsidR="00DB471D" w:rsidRPr="00DB471D" w14:paraId="2AF08D0C" w14:textId="77777777" w:rsidTr="0072731D">
        <w:tc>
          <w:tcPr>
            <w:tcW w:w="4643" w:type="dxa"/>
          </w:tcPr>
          <w:p w14:paraId="02FFC647" w14:textId="77777777" w:rsidR="007919FC" w:rsidRPr="00DB471D" w:rsidRDefault="007919FC" w:rsidP="0072731D">
            <w:pPr>
              <w:rPr>
                <w:rFonts w:ascii="Times New Roman" w:hAnsi="Times New Roman" w:cs="Times New Roman"/>
                <w:b/>
                <w:sz w:val="28"/>
                <w:szCs w:val="28"/>
              </w:rPr>
            </w:pPr>
          </w:p>
        </w:tc>
        <w:tc>
          <w:tcPr>
            <w:tcW w:w="5670" w:type="dxa"/>
          </w:tcPr>
          <w:p w14:paraId="296636E2" w14:textId="49CA2499" w:rsidR="007919FC" w:rsidRPr="00DB471D" w:rsidRDefault="00E0592E" w:rsidP="0072731D">
            <w:pPr>
              <w:ind w:left="1699"/>
              <w:rPr>
                <w:rFonts w:ascii="Times New Roman" w:hAnsi="Times New Roman" w:cs="Times New Roman"/>
                <w:sz w:val="28"/>
                <w:szCs w:val="28"/>
              </w:rPr>
            </w:pPr>
            <w:r w:rsidRPr="00DB471D">
              <w:rPr>
                <w:rFonts w:ascii="Times New Roman" w:hAnsi="Times New Roman" w:cs="Times New Roman"/>
                <w:sz w:val="28"/>
                <w:szCs w:val="28"/>
              </w:rPr>
              <w:t>Прилож</w:t>
            </w:r>
            <w:r w:rsidR="00E2629B" w:rsidRPr="00DB471D">
              <w:rPr>
                <w:rFonts w:ascii="Times New Roman" w:hAnsi="Times New Roman" w:cs="Times New Roman"/>
                <w:sz w:val="28"/>
                <w:szCs w:val="28"/>
              </w:rPr>
              <w:t>ение 3</w:t>
            </w:r>
          </w:p>
          <w:p w14:paraId="51545292" w14:textId="77777777" w:rsidR="007919FC" w:rsidRPr="00DB471D" w:rsidRDefault="007919FC" w:rsidP="0072731D">
            <w:pPr>
              <w:ind w:left="1699"/>
              <w:rPr>
                <w:rFonts w:ascii="Times New Roman" w:hAnsi="Times New Roman" w:cs="Times New Roman"/>
                <w:sz w:val="28"/>
                <w:szCs w:val="28"/>
                <w:lang w:bidi="ru-RU"/>
              </w:rPr>
            </w:pPr>
            <w:r w:rsidRPr="00DB471D">
              <w:rPr>
                <w:rFonts w:ascii="Times New Roman" w:hAnsi="Times New Roman" w:cs="Times New Roman"/>
                <w:sz w:val="28"/>
                <w:szCs w:val="28"/>
                <w:lang w:bidi="ru-RU"/>
              </w:rPr>
              <w:t>к  Объявлению</w:t>
            </w:r>
          </w:p>
        </w:tc>
      </w:tr>
    </w:tbl>
    <w:p w14:paraId="62FBCD5B" w14:textId="77777777" w:rsidR="007919FC" w:rsidRPr="00DB471D" w:rsidRDefault="007919FC" w:rsidP="00855052">
      <w:pPr>
        <w:widowControl w:val="0"/>
        <w:spacing w:after="0" w:line="240" w:lineRule="auto"/>
        <w:ind w:firstLine="709"/>
        <w:jc w:val="right"/>
        <w:rPr>
          <w:rFonts w:ascii="Times New Roman" w:eastAsia="Times New Roman" w:hAnsi="Times New Roman" w:cs="Times New Roman"/>
          <w:sz w:val="28"/>
          <w:szCs w:val="28"/>
          <w:lang w:eastAsia="ru-RU" w:bidi="ru-RU"/>
        </w:rPr>
      </w:pPr>
    </w:p>
    <w:p w14:paraId="22D9BED0" w14:textId="4F498F42" w:rsidR="006578CE" w:rsidRPr="00DB471D" w:rsidRDefault="007919FC" w:rsidP="00855052">
      <w:pPr>
        <w:widowControl w:val="0"/>
        <w:spacing w:after="0" w:line="240" w:lineRule="auto"/>
        <w:ind w:firstLine="709"/>
        <w:jc w:val="right"/>
        <w:rPr>
          <w:rFonts w:ascii="Times New Roman" w:eastAsia="Times New Roman" w:hAnsi="Times New Roman" w:cs="Times New Roman"/>
          <w:b/>
          <w:sz w:val="28"/>
          <w:szCs w:val="28"/>
          <w:lang w:eastAsia="ru-RU" w:bidi="ru-RU"/>
        </w:rPr>
      </w:pPr>
      <w:r w:rsidRPr="00DB471D">
        <w:rPr>
          <w:rFonts w:ascii="Times New Roman" w:eastAsia="Times New Roman" w:hAnsi="Times New Roman" w:cs="Times New Roman"/>
          <w:b/>
          <w:sz w:val="28"/>
          <w:szCs w:val="28"/>
          <w:lang w:eastAsia="ru-RU" w:bidi="ru-RU"/>
        </w:rPr>
        <w:t>ФОРМА</w:t>
      </w:r>
    </w:p>
    <w:p w14:paraId="7102179D" w14:textId="77777777" w:rsidR="007919FC" w:rsidRPr="00DB471D" w:rsidRDefault="007919FC" w:rsidP="00855052">
      <w:pPr>
        <w:widowControl w:val="0"/>
        <w:spacing w:after="0" w:line="240" w:lineRule="auto"/>
        <w:ind w:firstLine="709"/>
        <w:jc w:val="right"/>
        <w:rPr>
          <w:rFonts w:ascii="Times New Roman" w:eastAsia="Times New Roman" w:hAnsi="Times New Roman" w:cs="Times New Roman"/>
          <w:sz w:val="28"/>
          <w:szCs w:val="28"/>
          <w:lang w:eastAsia="ru-RU" w:bidi="ru-RU"/>
        </w:rPr>
      </w:pPr>
    </w:p>
    <w:p w14:paraId="1679FC92" w14:textId="46674C94" w:rsidR="006578CE" w:rsidRPr="00DB471D" w:rsidRDefault="006578CE" w:rsidP="00855052">
      <w:pPr>
        <w:widowControl w:val="0"/>
        <w:spacing w:after="0" w:line="240" w:lineRule="auto"/>
        <w:ind w:firstLine="709"/>
        <w:jc w:val="center"/>
        <w:rPr>
          <w:rFonts w:ascii="Times New Roman" w:eastAsia="Times New Roman" w:hAnsi="Times New Roman" w:cs="Times New Roman"/>
          <w:b/>
          <w:bCs/>
          <w:sz w:val="28"/>
          <w:szCs w:val="28"/>
          <w:lang w:eastAsia="ru-RU" w:bidi="ru-RU"/>
        </w:rPr>
      </w:pPr>
      <w:r w:rsidRPr="00DB471D">
        <w:rPr>
          <w:rFonts w:ascii="Times New Roman" w:eastAsia="Times New Roman" w:hAnsi="Times New Roman" w:cs="Times New Roman"/>
          <w:b/>
          <w:bCs/>
          <w:sz w:val="28"/>
          <w:szCs w:val="28"/>
          <w:lang w:eastAsia="ru-RU" w:bidi="ru-RU"/>
        </w:rPr>
        <w:t>КАЛЕНДАРНО-ПОСТАНОВОЧНЫЙ ПЛАН ПРОИЗВОДСТВА</w:t>
      </w:r>
      <w:r w:rsidRPr="00DB471D">
        <w:rPr>
          <w:rFonts w:ascii="Times New Roman" w:eastAsia="Times New Roman" w:hAnsi="Times New Roman" w:cs="Times New Roman"/>
          <w:b/>
          <w:bCs/>
          <w:sz w:val="28"/>
          <w:szCs w:val="28"/>
          <w:lang w:eastAsia="ru-RU" w:bidi="ru-RU"/>
        </w:rPr>
        <w:br/>
        <w:t>НАЦИОНАЛЬНОГО ФИЛЬМА (ЧАСТИ НАЦИОНАЛЬНОГО ФИЛЬМА)</w:t>
      </w:r>
      <w:r w:rsidR="00A81977" w:rsidRPr="00DB471D">
        <w:rPr>
          <w:rFonts w:ascii="Times New Roman" w:eastAsia="Times New Roman" w:hAnsi="Times New Roman" w:cs="Times New Roman"/>
          <w:b/>
          <w:bCs/>
          <w:sz w:val="28"/>
          <w:szCs w:val="28"/>
          <w:lang w:eastAsia="ru-RU" w:bidi="ru-RU"/>
        </w:rPr>
        <w:t xml:space="preserve"> </w:t>
      </w:r>
      <w:r w:rsidRPr="00DB471D">
        <w:rPr>
          <w:rFonts w:ascii="Times New Roman" w:eastAsia="Times New Roman" w:hAnsi="Times New Roman" w:cs="Times New Roman"/>
          <w:b/>
          <w:bCs/>
          <w:sz w:val="28"/>
          <w:szCs w:val="28"/>
          <w:lang w:eastAsia="ru-RU" w:bidi="ru-RU"/>
        </w:rPr>
        <w:t>НА ТЕРРИТОРИИ ИРКУТСКОЙ ОБЛАСТИ</w:t>
      </w:r>
    </w:p>
    <w:p w14:paraId="03F1B152" w14:textId="77777777" w:rsidR="007D5ECB" w:rsidRPr="00DB471D" w:rsidRDefault="007D5ECB" w:rsidP="00855052">
      <w:pPr>
        <w:widowControl w:val="0"/>
        <w:spacing w:after="0" w:line="240" w:lineRule="auto"/>
        <w:ind w:firstLine="709"/>
        <w:jc w:val="center"/>
        <w:rPr>
          <w:rFonts w:ascii="Times New Roman" w:eastAsia="Times New Roman" w:hAnsi="Times New Roman" w:cs="Times New Roman"/>
          <w:sz w:val="28"/>
          <w:szCs w:val="2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83"/>
        <w:gridCol w:w="4776"/>
        <w:gridCol w:w="1728"/>
        <w:gridCol w:w="2280"/>
      </w:tblGrid>
      <w:tr w:rsidR="006578CE" w:rsidRPr="008D4AF9" w14:paraId="34A267E3" w14:textId="77777777" w:rsidTr="00231DDE">
        <w:trPr>
          <w:trHeight w:hRule="exact" w:val="768"/>
          <w:jc w:val="center"/>
        </w:trPr>
        <w:tc>
          <w:tcPr>
            <w:tcW w:w="883" w:type="dxa"/>
            <w:tcBorders>
              <w:top w:val="single" w:sz="4" w:space="0" w:color="auto"/>
              <w:left w:val="single" w:sz="4" w:space="0" w:color="auto"/>
            </w:tcBorders>
            <w:shd w:val="clear" w:color="auto" w:fill="FFFFFF"/>
            <w:vAlign w:val="center"/>
          </w:tcPr>
          <w:p w14:paraId="60DB19B2" w14:textId="77777777" w:rsidR="006578CE" w:rsidRPr="008D4AF9" w:rsidRDefault="006578CE" w:rsidP="00A768E5">
            <w:pPr>
              <w:widowControl w:val="0"/>
              <w:spacing w:after="0" w:line="240" w:lineRule="auto"/>
              <w:ind w:firstLine="7"/>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п/п</w:t>
            </w:r>
          </w:p>
        </w:tc>
        <w:tc>
          <w:tcPr>
            <w:tcW w:w="4776" w:type="dxa"/>
            <w:tcBorders>
              <w:top w:val="single" w:sz="4" w:space="0" w:color="auto"/>
              <w:left w:val="single" w:sz="4" w:space="0" w:color="auto"/>
            </w:tcBorders>
            <w:shd w:val="clear" w:color="auto" w:fill="FFFFFF"/>
            <w:vAlign w:val="center"/>
          </w:tcPr>
          <w:p w14:paraId="5075A565" w14:textId="77777777" w:rsidR="006578CE" w:rsidRPr="008D4AF9" w:rsidRDefault="006578CE" w:rsidP="00855052">
            <w:pPr>
              <w:widowControl w:val="0"/>
              <w:spacing w:after="0" w:line="240" w:lineRule="auto"/>
              <w:ind w:firstLine="709"/>
              <w:jc w:val="center"/>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Период</w:t>
            </w:r>
          </w:p>
        </w:tc>
        <w:tc>
          <w:tcPr>
            <w:tcW w:w="1728" w:type="dxa"/>
            <w:tcBorders>
              <w:top w:val="single" w:sz="4" w:space="0" w:color="auto"/>
              <w:left w:val="single" w:sz="4" w:space="0" w:color="auto"/>
            </w:tcBorders>
            <w:shd w:val="clear" w:color="auto" w:fill="FFFFFF"/>
            <w:vAlign w:val="center"/>
          </w:tcPr>
          <w:p w14:paraId="4C56E477" w14:textId="77777777" w:rsidR="006578CE" w:rsidRPr="008D4AF9" w:rsidRDefault="006578CE" w:rsidP="00855052">
            <w:pPr>
              <w:widowControl w:val="0"/>
              <w:spacing w:after="0" w:line="240" w:lineRule="auto"/>
              <w:ind w:firstLine="709"/>
              <w:jc w:val="center"/>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Дата начала</w:t>
            </w:r>
          </w:p>
        </w:tc>
        <w:tc>
          <w:tcPr>
            <w:tcW w:w="2280" w:type="dxa"/>
            <w:tcBorders>
              <w:top w:val="single" w:sz="4" w:space="0" w:color="auto"/>
              <w:left w:val="single" w:sz="4" w:space="0" w:color="auto"/>
              <w:right w:val="single" w:sz="4" w:space="0" w:color="auto"/>
            </w:tcBorders>
            <w:shd w:val="clear" w:color="auto" w:fill="FFFFFF"/>
            <w:vAlign w:val="center"/>
          </w:tcPr>
          <w:p w14:paraId="3C877BBA" w14:textId="77777777" w:rsidR="006578CE" w:rsidRPr="008D4AF9" w:rsidRDefault="006578CE" w:rsidP="00855052">
            <w:pPr>
              <w:widowControl w:val="0"/>
              <w:spacing w:after="0" w:line="240" w:lineRule="auto"/>
              <w:ind w:firstLine="709"/>
              <w:jc w:val="center"/>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Дата окончания</w:t>
            </w:r>
          </w:p>
        </w:tc>
      </w:tr>
      <w:tr w:rsidR="006578CE" w:rsidRPr="008D4AF9" w14:paraId="01F8C5BE" w14:textId="77777777" w:rsidTr="008D4AF9">
        <w:trPr>
          <w:trHeight w:hRule="exact" w:val="463"/>
          <w:jc w:val="center"/>
        </w:trPr>
        <w:tc>
          <w:tcPr>
            <w:tcW w:w="883" w:type="dxa"/>
            <w:tcBorders>
              <w:top w:val="single" w:sz="4" w:space="0" w:color="auto"/>
              <w:left w:val="single" w:sz="4" w:space="0" w:color="auto"/>
            </w:tcBorders>
            <w:shd w:val="clear" w:color="auto" w:fill="FFFFFF"/>
            <w:vAlign w:val="center"/>
          </w:tcPr>
          <w:p w14:paraId="557836B8" w14:textId="77777777" w:rsidR="006578CE" w:rsidRPr="008D4AF9" w:rsidRDefault="006578CE" w:rsidP="00A768E5">
            <w:pPr>
              <w:widowControl w:val="0"/>
              <w:spacing w:after="0" w:line="240" w:lineRule="auto"/>
              <w:ind w:firstLine="291"/>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1.</w:t>
            </w:r>
          </w:p>
        </w:tc>
        <w:tc>
          <w:tcPr>
            <w:tcW w:w="4776" w:type="dxa"/>
            <w:tcBorders>
              <w:top w:val="single" w:sz="4" w:space="0" w:color="auto"/>
              <w:left w:val="single" w:sz="4" w:space="0" w:color="auto"/>
            </w:tcBorders>
            <w:shd w:val="clear" w:color="auto" w:fill="FFFFFF"/>
            <w:vAlign w:val="center"/>
          </w:tcPr>
          <w:p w14:paraId="7FD82714" w14:textId="77777777" w:rsidR="006578CE" w:rsidRPr="008D4AF9" w:rsidRDefault="006578CE" w:rsidP="00A768E5">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Подготовительный период</w:t>
            </w:r>
          </w:p>
        </w:tc>
        <w:tc>
          <w:tcPr>
            <w:tcW w:w="1728" w:type="dxa"/>
            <w:tcBorders>
              <w:top w:val="single" w:sz="4" w:space="0" w:color="auto"/>
              <w:left w:val="single" w:sz="4" w:space="0" w:color="auto"/>
            </w:tcBorders>
            <w:shd w:val="clear" w:color="auto" w:fill="FFFFFF"/>
          </w:tcPr>
          <w:p w14:paraId="22601C3C" w14:textId="77777777" w:rsidR="006578CE" w:rsidRPr="008D4AF9" w:rsidRDefault="006578CE" w:rsidP="00855052">
            <w:pPr>
              <w:widowControl w:val="0"/>
              <w:spacing w:after="0" w:line="240" w:lineRule="auto"/>
              <w:ind w:firstLine="709"/>
              <w:rPr>
                <w:rFonts w:ascii="Times New Roman" w:eastAsia="Microsoft Sans Serif" w:hAnsi="Times New Roman" w:cs="Times New Roman"/>
                <w:sz w:val="24"/>
                <w:szCs w:val="24"/>
                <w:lang w:eastAsia="ru-RU" w:bidi="ru-RU"/>
              </w:rPr>
            </w:pPr>
          </w:p>
        </w:tc>
        <w:tc>
          <w:tcPr>
            <w:tcW w:w="2280" w:type="dxa"/>
            <w:tcBorders>
              <w:top w:val="single" w:sz="4" w:space="0" w:color="auto"/>
              <w:left w:val="single" w:sz="4" w:space="0" w:color="auto"/>
              <w:right w:val="single" w:sz="4" w:space="0" w:color="auto"/>
            </w:tcBorders>
            <w:shd w:val="clear" w:color="auto" w:fill="FFFFFF"/>
          </w:tcPr>
          <w:p w14:paraId="5C27E7E9" w14:textId="77777777" w:rsidR="006578CE" w:rsidRPr="008D4AF9" w:rsidRDefault="006578CE" w:rsidP="00855052">
            <w:pPr>
              <w:widowControl w:val="0"/>
              <w:spacing w:after="0" w:line="240" w:lineRule="auto"/>
              <w:ind w:firstLine="709"/>
              <w:rPr>
                <w:rFonts w:ascii="Times New Roman" w:eastAsia="Microsoft Sans Serif" w:hAnsi="Times New Roman" w:cs="Times New Roman"/>
                <w:sz w:val="24"/>
                <w:szCs w:val="24"/>
                <w:lang w:eastAsia="ru-RU" w:bidi="ru-RU"/>
              </w:rPr>
            </w:pPr>
          </w:p>
        </w:tc>
      </w:tr>
      <w:tr w:rsidR="006578CE" w:rsidRPr="008D4AF9" w14:paraId="50D21686" w14:textId="77777777" w:rsidTr="008D4AF9">
        <w:trPr>
          <w:trHeight w:hRule="exact" w:val="569"/>
          <w:jc w:val="center"/>
        </w:trPr>
        <w:tc>
          <w:tcPr>
            <w:tcW w:w="883" w:type="dxa"/>
            <w:tcBorders>
              <w:top w:val="single" w:sz="4" w:space="0" w:color="auto"/>
              <w:left w:val="single" w:sz="4" w:space="0" w:color="auto"/>
            </w:tcBorders>
            <w:shd w:val="clear" w:color="auto" w:fill="FFFFFF"/>
            <w:vAlign w:val="center"/>
          </w:tcPr>
          <w:p w14:paraId="3FC6B34F" w14:textId="77777777" w:rsidR="006578CE" w:rsidRPr="008D4AF9" w:rsidRDefault="006578CE" w:rsidP="00A768E5">
            <w:pPr>
              <w:widowControl w:val="0"/>
              <w:spacing w:after="0" w:line="240" w:lineRule="auto"/>
              <w:ind w:firstLine="291"/>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2</w:t>
            </w:r>
            <w:r w:rsidRPr="008D4AF9">
              <w:rPr>
                <w:rFonts w:ascii="Times New Roman" w:eastAsia="Franklin Gothic Medium Cond" w:hAnsi="Times New Roman" w:cs="Times New Roman"/>
                <w:b/>
                <w:bCs/>
                <w:sz w:val="24"/>
                <w:szCs w:val="24"/>
                <w:lang w:eastAsia="ru-RU" w:bidi="ru-RU"/>
              </w:rPr>
              <w:t>.</w:t>
            </w:r>
          </w:p>
        </w:tc>
        <w:tc>
          <w:tcPr>
            <w:tcW w:w="4776" w:type="dxa"/>
            <w:tcBorders>
              <w:top w:val="single" w:sz="4" w:space="0" w:color="auto"/>
              <w:left w:val="single" w:sz="4" w:space="0" w:color="auto"/>
            </w:tcBorders>
            <w:shd w:val="clear" w:color="auto" w:fill="FFFFFF"/>
            <w:vAlign w:val="center"/>
          </w:tcPr>
          <w:p w14:paraId="44D9BAC3" w14:textId="77777777" w:rsidR="006578CE" w:rsidRPr="008D4AF9" w:rsidRDefault="006578CE" w:rsidP="00A768E5">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Съемочный период</w:t>
            </w:r>
          </w:p>
        </w:tc>
        <w:tc>
          <w:tcPr>
            <w:tcW w:w="1728" w:type="dxa"/>
            <w:tcBorders>
              <w:top w:val="single" w:sz="4" w:space="0" w:color="auto"/>
              <w:left w:val="single" w:sz="4" w:space="0" w:color="auto"/>
            </w:tcBorders>
            <w:shd w:val="clear" w:color="auto" w:fill="FFFFFF"/>
          </w:tcPr>
          <w:p w14:paraId="6FDEAC3E" w14:textId="77777777" w:rsidR="006578CE" w:rsidRPr="008D4AF9" w:rsidRDefault="006578CE" w:rsidP="00855052">
            <w:pPr>
              <w:widowControl w:val="0"/>
              <w:spacing w:after="0" w:line="240" w:lineRule="auto"/>
              <w:ind w:firstLine="709"/>
              <w:rPr>
                <w:rFonts w:ascii="Times New Roman" w:eastAsia="Microsoft Sans Serif" w:hAnsi="Times New Roman" w:cs="Times New Roman"/>
                <w:sz w:val="24"/>
                <w:szCs w:val="24"/>
                <w:lang w:eastAsia="ru-RU" w:bidi="ru-RU"/>
              </w:rPr>
            </w:pPr>
          </w:p>
        </w:tc>
        <w:tc>
          <w:tcPr>
            <w:tcW w:w="2280" w:type="dxa"/>
            <w:tcBorders>
              <w:top w:val="single" w:sz="4" w:space="0" w:color="auto"/>
              <w:left w:val="single" w:sz="4" w:space="0" w:color="auto"/>
              <w:right w:val="single" w:sz="4" w:space="0" w:color="auto"/>
            </w:tcBorders>
            <w:shd w:val="clear" w:color="auto" w:fill="FFFFFF"/>
          </w:tcPr>
          <w:p w14:paraId="4C82CBD2" w14:textId="77777777" w:rsidR="006578CE" w:rsidRPr="008D4AF9" w:rsidRDefault="006578CE" w:rsidP="00855052">
            <w:pPr>
              <w:widowControl w:val="0"/>
              <w:spacing w:after="0" w:line="240" w:lineRule="auto"/>
              <w:ind w:firstLine="709"/>
              <w:rPr>
                <w:rFonts w:ascii="Times New Roman" w:eastAsia="Microsoft Sans Serif" w:hAnsi="Times New Roman" w:cs="Times New Roman"/>
                <w:sz w:val="24"/>
                <w:szCs w:val="24"/>
                <w:lang w:eastAsia="ru-RU" w:bidi="ru-RU"/>
              </w:rPr>
            </w:pPr>
          </w:p>
        </w:tc>
      </w:tr>
      <w:tr w:rsidR="006578CE" w:rsidRPr="008D4AF9" w14:paraId="569ADDD1" w14:textId="77777777" w:rsidTr="008D4AF9">
        <w:trPr>
          <w:trHeight w:hRule="exact" w:val="549"/>
          <w:jc w:val="center"/>
        </w:trPr>
        <w:tc>
          <w:tcPr>
            <w:tcW w:w="883" w:type="dxa"/>
            <w:tcBorders>
              <w:top w:val="single" w:sz="4" w:space="0" w:color="auto"/>
              <w:left w:val="single" w:sz="4" w:space="0" w:color="auto"/>
              <w:bottom w:val="single" w:sz="4" w:space="0" w:color="auto"/>
            </w:tcBorders>
            <w:shd w:val="clear" w:color="auto" w:fill="FFFFFF"/>
            <w:vAlign w:val="center"/>
          </w:tcPr>
          <w:p w14:paraId="26B6E75A" w14:textId="77777777" w:rsidR="006578CE" w:rsidRPr="008D4AF9" w:rsidRDefault="006578CE" w:rsidP="00A768E5">
            <w:pPr>
              <w:widowControl w:val="0"/>
              <w:spacing w:after="0" w:line="240" w:lineRule="auto"/>
              <w:ind w:firstLine="291"/>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3.</w:t>
            </w:r>
          </w:p>
        </w:tc>
        <w:tc>
          <w:tcPr>
            <w:tcW w:w="4776" w:type="dxa"/>
            <w:tcBorders>
              <w:top w:val="single" w:sz="4" w:space="0" w:color="auto"/>
              <w:left w:val="single" w:sz="4" w:space="0" w:color="auto"/>
              <w:bottom w:val="single" w:sz="4" w:space="0" w:color="auto"/>
            </w:tcBorders>
            <w:shd w:val="clear" w:color="auto" w:fill="FFFFFF"/>
            <w:vAlign w:val="center"/>
          </w:tcPr>
          <w:p w14:paraId="51D624E9" w14:textId="77777777" w:rsidR="006578CE" w:rsidRPr="008D4AF9" w:rsidRDefault="006578CE" w:rsidP="00A768E5">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Монтажно-тонировочный период</w:t>
            </w:r>
          </w:p>
        </w:tc>
        <w:tc>
          <w:tcPr>
            <w:tcW w:w="1728" w:type="dxa"/>
            <w:tcBorders>
              <w:top w:val="single" w:sz="4" w:space="0" w:color="auto"/>
              <w:left w:val="single" w:sz="4" w:space="0" w:color="auto"/>
              <w:bottom w:val="single" w:sz="4" w:space="0" w:color="auto"/>
            </w:tcBorders>
            <w:shd w:val="clear" w:color="auto" w:fill="FFFFFF"/>
          </w:tcPr>
          <w:p w14:paraId="1F52E7D9" w14:textId="77777777" w:rsidR="006578CE" w:rsidRPr="008D4AF9" w:rsidRDefault="006578CE" w:rsidP="00855052">
            <w:pPr>
              <w:widowControl w:val="0"/>
              <w:spacing w:after="0" w:line="240" w:lineRule="auto"/>
              <w:ind w:firstLine="709"/>
              <w:rPr>
                <w:rFonts w:ascii="Times New Roman" w:eastAsia="Microsoft Sans Serif" w:hAnsi="Times New Roman" w:cs="Times New Roman"/>
                <w:sz w:val="24"/>
                <w:szCs w:val="24"/>
                <w:lang w:eastAsia="ru-RU" w:bidi="ru-RU"/>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14:paraId="4A952435" w14:textId="77777777" w:rsidR="006578CE" w:rsidRPr="008D4AF9" w:rsidRDefault="006578CE" w:rsidP="00855052">
            <w:pPr>
              <w:widowControl w:val="0"/>
              <w:spacing w:after="0" w:line="240" w:lineRule="auto"/>
              <w:ind w:firstLine="709"/>
              <w:rPr>
                <w:rFonts w:ascii="Times New Roman" w:eastAsia="Microsoft Sans Serif" w:hAnsi="Times New Roman" w:cs="Times New Roman"/>
                <w:sz w:val="24"/>
                <w:szCs w:val="24"/>
                <w:lang w:eastAsia="ru-RU" w:bidi="ru-RU"/>
              </w:rPr>
            </w:pPr>
          </w:p>
        </w:tc>
      </w:tr>
    </w:tbl>
    <w:p w14:paraId="0E3C8F98" w14:textId="77777777" w:rsidR="00676A19" w:rsidRPr="00DB471D" w:rsidRDefault="00676A19" w:rsidP="00855052">
      <w:pPr>
        <w:widowControl w:val="0"/>
        <w:spacing w:after="0" w:line="240" w:lineRule="auto"/>
        <w:ind w:firstLine="709"/>
        <w:rPr>
          <w:rFonts w:ascii="Times New Roman" w:eastAsia="Microsoft Sans Serif" w:hAnsi="Times New Roman" w:cs="Times New Roman"/>
          <w:sz w:val="28"/>
          <w:szCs w:val="28"/>
          <w:lang w:eastAsia="ru-RU" w:bidi="ru-RU"/>
        </w:rPr>
      </w:pPr>
    </w:p>
    <w:p w14:paraId="445D6694" w14:textId="77777777" w:rsidR="00676A19" w:rsidRPr="008D4AF9" w:rsidRDefault="006578CE" w:rsidP="00855052">
      <w:pPr>
        <w:widowControl w:val="0"/>
        <w:spacing w:after="0" w:line="240" w:lineRule="auto"/>
        <w:ind w:firstLine="709"/>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noProof/>
          <w:sz w:val="24"/>
          <w:szCs w:val="24"/>
          <w:lang w:eastAsia="ru-RU"/>
        </w:rPr>
        <mc:AlternateContent>
          <mc:Choice Requires="wps">
            <w:drawing>
              <wp:anchor distT="0" distB="9525" distL="114300" distR="2790190" simplePos="0" relativeHeight="251657216" behindDoc="0" locked="0" layoutInCell="1" allowOverlap="1" wp14:anchorId="6483071C" wp14:editId="11B4B669">
                <wp:simplePos x="0" y="0"/>
                <wp:positionH relativeFrom="page">
                  <wp:posOffset>3335655</wp:posOffset>
                </wp:positionH>
                <wp:positionV relativeFrom="paragraph">
                  <wp:posOffset>228600</wp:posOffset>
                </wp:positionV>
                <wp:extent cx="563880" cy="16446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563880" cy="164465"/>
                        </a:xfrm>
                        <a:prstGeom prst="rect">
                          <a:avLst/>
                        </a:prstGeom>
                        <a:noFill/>
                      </wps:spPr>
                      <wps:txbx>
                        <w:txbxContent>
                          <w:p w14:paraId="58FE42B4" w14:textId="77777777" w:rsidR="008D4AF9" w:rsidRDefault="008D4AF9" w:rsidP="006578CE">
                            <w:pPr>
                              <w:pStyle w:val="20"/>
                              <w:pBdr>
                                <w:top w:val="single" w:sz="4" w:space="0" w:color="auto"/>
                              </w:pBdr>
                              <w:shd w:val="clear" w:color="auto" w:fill="auto"/>
                              <w:spacing w:after="0"/>
                            </w:pPr>
                            <w:r>
                              <w:t>(подпись)</w:t>
                            </w:r>
                          </w:p>
                        </w:txbxContent>
                      </wps:txbx>
                      <wps:bodyPr wrap="none" lIns="0" tIns="0" rIns="0" bIns="0"/>
                    </wps:wsp>
                  </a:graphicData>
                </a:graphic>
              </wp:anchor>
            </w:drawing>
          </mc:Choice>
          <mc:Fallback>
            <w:pict>
              <v:shapetype w14:anchorId="6483071C" id="_x0000_t202" coordsize="21600,21600" o:spt="202" path="m,l,21600r21600,l21600,xe">
                <v:stroke joinstyle="miter"/>
                <v:path gradientshapeok="t" o:connecttype="rect"/>
              </v:shapetype>
              <v:shape id="Shape 7" o:spid="_x0000_s1026" type="#_x0000_t202" style="position:absolute;left:0;text-align:left;margin-left:262.65pt;margin-top:18pt;width:44.4pt;height:12.95pt;z-index:251657216;visibility:visible;mso-wrap-style:none;mso-wrap-distance-left:9pt;mso-wrap-distance-top:0;mso-wrap-distance-right:219.7pt;mso-wrap-distance-bottom:.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" filled="f" stroked="f">
                <v:textbox inset="0,0,0,0">
                  <w:txbxContent>
                    <w:p w14:paraId="58FE42B4" w14:textId="77777777" w:rsidR="008D4AF9" w:rsidRDefault="008D4AF9" w:rsidP="006578CE">
                      <w:pPr>
                        <w:pStyle w:val="20"/>
                        <w:pBdr>
                          <w:top w:val="single" w:sz="4" w:space="0" w:color="auto"/>
                        </w:pBdr>
                        <w:shd w:val="clear" w:color="auto" w:fill="auto"/>
                        <w:spacing w:after="0"/>
                      </w:pPr>
                      <w:r>
                        <w:t>(подпись)</w:t>
                      </w:r>
                    </w:p>
                  </w:txbxContent>
                </v:textbox>
                <w10:wrap type="square" side="left" anchorx="page"/>
              </v:shape>
            </w:pict>
          </mc:Fallback>
        </mc:AlternateContent>
      </w:r>
      <w:r w:rsidRPr="008D4AF9">
        <w:rPr>
          <w:rFonts w:ascii="Times New Roman" w:eastAsia="Times New Roman" w:hAnsi="Times New Roman" w:cs="Times New Roman"/>
          <w:noProof/>
          <w:sz w:val="24"/>
          <w:szCs w:val="24"/>
          <w:lang w:eastAsia="ru-RU"/>
        </w:rPr>
        <mc:AlternateContent>
          <mc:Choice Requires="wps">
            <w:drawing>
              <wp:anchor distT="6350" distB="0" distL="2007235" distR="113665" simplePos="0" relativeHeight="251659264" behindDoc="0" locked="0" layoutInCell="1" allowOverlap="1" wp14:anchorId="5CC6A093" wp14:editId="4B0B1DB7">
                <wp:simplePos x="0" y="0"/>
                <wp:positionH relativeFrom="page">
                  <wp:posOffset>5228590</wp:posOffset>
                </wp:positionH>
                <wp:positionV relativeFrom="paragraph">
                  <wp:posOffset>234950</wp:posOffset>
                </wp:positionV>
                <wp:extent cx="1347470" cy="167640"/>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347470" cy="167640"/>
                        </a:xfrm>
                        <a:prstGeom prst="rect">
                          <a:avLst/>
                        </a:prstGeom>
                        <a:noFill/>
                      </wps:spPr>
                      <wps:txbx>
                        <w:txbxContent>
                          <w:p w14:paraId="37EA4EB5" w14:textId="77777777" w:rsidR="008D4AF9" w:rsidRDefault="008D4AF9" w:rsidP="006578CE">
                            <w:pPr>
                              <w:pStyle w:val="20"/>
                              <w:pBdr>
                                <w:top w:val="single" w:sz="4" w:space="0" w:color="auto"/>
                              </w:pBdr>
                              <w:shd w:val="clear" w:color="auto" w:fill="auto"/>
                              <w:spacing w:after="0"/>
                            </w:pPr>
                            <w:r>
                              <w:t>(расшифровка подписи)</w:t>
                            </w:r>
                          </w:p>
                        </w:txbxContent>
                      </wps:txbx>
                      <wps:bodyPr wrap="none" lIns="0" tIns="0" rIns="0" bIns="0"/>
                    </wps:wsp>
                  </a:graphicData>
                </a:graphic>
              </wp:anchor>
            </w:drawing>
          </mc:Choice>
          <mc:Fallback>
            <w:pict>
              <v:shape w14:anchorId="5CC6A093" id="Shape 9" o:spid="_x0000_s1027" type="#_x0000_t202" style="position:absolute;left:0;text-align:left;margin-left:411.7pt;margin-top:18.5pt;width:106.1pt;height:13.2pt;z-index:251659264;visibility:visible;mso-wrap-style:none;mso-wrap-distance-left:158.05pt;mso-wrap-distance-top:.5pt;mso-wrap-distance-right:8.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" filled="f" stroked="f">
                <v:textbox inset="0,0,0,0">
                  <w:txbxContent>
                    <w:p w14:paraId="37EA4EB5" w14:textId="77777777" w:rsidR="008D4AF9" w:rsidRDefault="008D4AF9" w:rsidP="006578CE">
                      <w:pPr>
                        <w:pStyle w:val="20"/>
                        <w:pBdr>
                          <w:top w:val="single" w:sz="4" w:space="0" w:color="auto"/>
                        </w:pBdr>
                        <w:shd w:val="clear" w:color="auto" w:fill="auto"/>
                        <w:spacing w:after="0"/>
                      </w:pPr>
                      <w:r>
                        <w:t>(расшифровка подписи)</w:t>
                      </w:r>
                    </w:p>
                  </w:txbxContent>
                </v:textbox>
                <w10:wrap type="square" side="left" anchorx="page"/>
              </v:shape>
            </w:pict>
          </mc:Fallback>
        </mc:AlternateContent>
      </w:r>
      <w:r w:rsidRPr="008D4AF9">
        <w:rPr>
          <w:rFonts w:ascii="Times New Roman" w:eastAsia="Times New Roman" w:hAnsi="Times New Roman" w:cs="Times New Roman"/>
          <w:sz w:val="24"/>
          <w:szCs w:val="24"/>
          <w:lang w:eastAsia="ru-RU" w:bidi="ru-RU"/>
        </w:rPr>
        <w:t>Руководитель</w:t>
      </w:r>
    </w:p>
    <w:p w14:paraId="4E35039F" w14:textId="643FAA41" w:rsidR="006578CE" w:rsidRPr="008D4AF9" w:rsidRDefault="006578CE" w:rsidP="00855052">
      <w:pPr>
        <w:widowControl w:val="0"/>
        <w:tabs>
          <w:tab w:val="left" w:leader="underscore" w:pos="2030"/>
        </w:tabs>
        <w:spacing w:after="0" w:line="240" w:lineRule="auto"/>
        <w:ind w:firstLine="709"/>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Дата</w:t>
      </w:r>
      <w:r w:rsidR="00D94261" w:rsidRPr="008D4AF9">
        <w:rPr>
          <w:rFonts w:ascii="Times New Roman" w:eastAsia="Times New Roman" w:hAnsi="Times New Roman" w:cs="Times New Roman"/>
          <w:sz w:val="24"/>
          <w:szCs w:val="24"/>
          <w:lang w:eastAsia="ru-RU" w:bidi="ru-RU"/>
        </w:rPr>
        <w:t xml:space="preserve"> </w:t>
      </w:r>
    </w:p>
    <w:p w14:paraId="3313016B" w14:textId="49BD28AE" w:rsidR="00D94261" w:rsidRPr="008D4AF9" w:rsidRDefault="00D94261" w:rsidP="00D94261">
      <w:pPr>
        <w:widowControl w:val="0"/>
        <w:spacing w:after="0" w:line="240" w:lineRule="auto"/>
        <w:ind w:firstLine="709"/>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М.П</w:t>
      </w:r>
    </w:p>
    <w:p w14:paraId="78CE812F" w14:textId="77777777" w:rsidR="00D94261" w:rsidRPr="00DB471D" w:rsidRDefault="00D94261">
      <w:pPr>
        <w:rPr>
          <w:rFonts w:ascii="Times New Roman" w:eastAsia="Times New Roman" w:hAnsi="Times New Roman" w:cs="Times New Roman"/>
          <w:sz w:val="28"/>
          <w:szCs w:val="28"/>
          <w:lang w:eastAsia="ru-RU" w:bidi="ru-RU"/>
        </w:rPr>
      </w:pPr>
      <w:r w:rsidRPr="00DB471D">
        <w:rPr>
          <w:rFonts w:ascii="Times New Roman" w:eastAsia="Times New Roman" w:hAnsi="Times New Roman" w:cs="Times New Roman"/>
          <w:sz w:val="28"/>
          <w:szCs w:val="28"/>
          <w:lang w:eastAsia="ru-RU" w:bidi="ru-RU"/>
        </w:rPr>
        <w:br w:type="page"/>
      </w:r>
    </w:p>
    <w:tbl>
      <w:tblPr>
        <w:tblStyle w:val="10"/>
        <w:tblW w:w="10313" w:type="dxa"/>
        <w:tblInd w:w="-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670"/>
      </w:tblGrid>
      <w:tr w:rsidR="00DB471D" w:rsidRPr="00DB471D" w14:paraId="30C2599A" w14:textId="77777777" w:rsidTr="0072731D">
        <w:tc>
          <w:tcPr>
            <w:tcW w:w="4643" w:type="dxa"/>
          </w:tcPr>
          <w:p w14:paraId="7B2A2209" w14:textId="77777777" w:rsidR="007919FC" w:rsidRPr="00DB471D" w:rsidRDefault="007919FC" w:rsidP="0072731D">
            <w:pPr>
              <w:rPr>
                <w:rFonts w:ascii="Times New Roman" w:hAnsi="Times New Roman" w:cs="Times New Roman"/>
                <w:b/>
                <w:sz w:val="28"/>
                <w:szCs w:val="28"/>
              </w:rPr>
            </w:pPr>
          </w:p>
        </w:tc>
        <w:tc>
          <w:tcPr>
            <w:tcW w:w="5670" w:type="dxa"/>
          </w:tcPr>
          <w:p w14:paraId="1A68AE01" w14:textId="5FD0D694" w:rsidR="007919FC" w:rsidRPr="00DB471D" w:rsidRDefault="00E2629B" w:rsidP="0072731D">
            <w:pPr>
              <w:ind w:left="1699"/>
              <w:rPr>
                <w:rFonts w:ascii="Times New Roman" w:hAnsi="Times New Roman" w:cs="Times New Roman"/>
                <w:sz w:val="28"/>
                <w:szCs w:val="28"/>
              </w:rPr>
            </w:pPr>
            <w:r w:rsidRPr="00DB471D">
              <w:rPr>
                <w:rFonts w:ascii="Times New Roman" w:hAnsi="Times New Roman" w:cs="Times New Roman"/>
                <w:sz w:val="28"/>
                <w:szCs w:val="28"/>
              </w:rPr>
              <w:t>Приложение 4</w:t>
            </w:r>
          </w:p>
          <w:p w14:paraId="3CE82438" w14:textId="77777777" w:rsidR="007919FC" w:rsidRPr="00DB471D" w:rsidRDefault="007919FC" w:rsidP="0072731D">
            <w:pPr>
              <w:ind w:left="1699"/>
              <w:rPr>
                <w:rFonts w:ascii="Times New Roman" w:hAnsi="Times New Roman" w:cs="Times New Roman"/>
                <w:sz w:val="28"/>
                <w:szCs w:val="28"/>
                <w:lang w:bidi="ru-RU"/>
              </w:rPr>
            </w:pPr>
            <w:r w:rsidRPr="00DB471D">
              <w:rPr>
                <w:rFonts w:ascii="Times New Roman" w:hAnsi="Times New Roman" w:cs="Times New Roman"/>
                <w:sz w:val="28"/>
                <w:szCs w:val="28"/>
                <w:lang w:bidi="ru-RU"/>
              </w:rPr>
              <w:t>к  Объявлению</w:t>
            </w:r>
          </w:p>
        </w:tc>
      </w:tr>
    </w:tbl>
    <w:p w14:paraId="739D99AC" w14:textId="77777777" w:rsidR="007919FC" w:rsidRPr="00DB471D" w:rsidRDefault="007919FC" w:rsidP="00855052">
      <w:pPr>
        <w:widowControl w:val="0"/>
        <w:spacing w:after="0" w:line="240" w:lineRule="auto"/>
        <w:ind w:firstLine="709"/>
        <w:jc w:val="right"/>
        <w:rPr>
          <w:rFonts w:ascii="Times New Roman" w:eastAsia="Times New Roman" w:hAnsi="Times New Roman" w:cs="Times New Roman"/>
          <w:sz w:val="28"/>
          <w:szCs w:val="28"/>
          <w:lang w:eastAsia="ru-RU" w:bidi="ru-RU"/>
        </w:rPr>
      </w:pPr>
    </w:p>
    <w:p w14:paraId="514D8EF6" w14:textId="7F4AF82A" w:rsidR="00231DDE" w:rsidRPr="00DB471D" w:rsidRDefault="007919FC" w:rsidP="00855052">
      <w:pPr>
        <w:widowControl w:val="0"/>
        <w:spacing w:after="0" w:line="240" w:lineRule="auto"/>
        <w:ind w:firstLine="709"/>
        <w:jc w:val="right"/>
        <w:rPr>
          <w:rFonts w:ascii="Times New Roman" w:eastAsia="Times New Roman" w:hAnsi="Times New Roman" w:cs="Times New Roman"/>
          <w:sz w:val="28"/>
          <w:szCs w:val="28"/>
          <w:lang w:eastAsia="ru-RU" w:bidi="ru-RU"/>
        </w:rPr>
      </w:pPr>
      <w:r w:rsidRPr="00DB471D">
        <w:rPr>
          <w:rFonts w:ascii="Times New Roman" w:eastAsia="Times New Roman" w:hAnsi="Times New Roman" w:cs="Times New Roman"/>
          <w:sz w:val="28"/>
          <w:szCs w:val="28"/>
          <w:lang w:eastAsia="ru-RU" w:bidi="ru-RU"/>
        </w:rPr>
        <w:t xml:space="preserve"> </w:t>
      </w:r>
      <w:r w:rsidR="00231DDE" w:rsidRPr="00DB471D">
        <w:rPr>
          <w:rFonts w:ascii="Times New Roman" w:eastAsia="Times New Roman" w:hAnsi="Times New Roman" w:cs="Times New Roman"/>
          <w:sz w:val="28"/>
          <w:szCs w:val="28"/>
          <w:lang w:eastAsia="ru-RU" w:bidi="ru-RU"/>
        </w:rPr>
        <w:t>ФОРМА</w:t>
      </w:r>
    </w:p>
    <w:p w14:paraId="6ADA0FF4" w14:textId="72A56140" w:rsidR="00231DDE" w:rsidRPr="00DB471D" w:rsidRDefault="00231DDE" w:rsidP="00E2629B">
      <w:pPr>
        <w:widowControl w:val="0"/>
        <w:spacing w:after="0" w:line="240" w:lineRule="auto"/>
        <w:ind w:firstLine="709"/>
        <w:jc w:val="center"/>
        <w:rPr>
          <w:rFonts w:ascii="Times New Roman" w:eastAsia="Times New Roman" w:hAnsi="Times New Roman" w:cs="Times New Roman"/>
          <w:b/>
          <w:bCs/>
          <w:sz w:val="28"/>
          <w:szCs w:val="28"/>
          <w:lang w:eastAsia="ru-RU" w:bidi="ru-RU"/>
        </w:rPr>
      </w:pPr>
      <w:r w:rsidRPr="00DB471D">
        <w:rPr>
          <w:rFonts w:ascii="Times New Roman" w:eastAsia="Times New Roman" w:hAnsi="Times New Roman" w:cs="Times New Roman"/>
          <w:b/>
          <w:bCs/>
          <w:sz w:val="28"/>
          <w:szCs w:val="28"/>
          <w:lang w:eastAsia="ru-RU" w:bidi="ru-RU"/>
        </w:rPr>
        <w:t xml:space="preserve">ИНФОРМАЦИЯ О РАЗМЕРАХ ЗАТРАТ </w:t>
      </w:r>
      <w:r w:rsidR="00E2629B" w:rsidRPr="00DB471D">
        <w:rPr>
          <w:rFonts w:ascii="Times New Roman" w:eastAsia="Times New Roman" w:hAnsi="Times New Roman" w:cs="Times New Roman"/>
          <w:b/>
          <w:bCs/>
          <w:sz w:val="28"/>
          <w:szCs w:val="28"/>
          <w:lang w:eastAsia="ru-RU" w:bidi="ru-RU"/>
        </w:rPr>
        <w:br/>
      </w:r>
      <w:r w:rsidRPr="00DB471D">
        <w:rPr>
          <w:rFonts w:ascii="Times New Roman" w:eastAsia="Times New Roman" w:hAnsi="Times New Roman" w:cs="Times New Roman"/>
          <w:b/>
          <w:bCs/>
          <w:sz w:val="28"/>
          <w:szCs w:val="28"/>
          <w:lang w:eastAsia="ru-RU" w:bidi="ru-RU"/>
        </w:rPr>
        <w:t>В СВЯЗИ С</w:t>
      </w:r>
      <w:r w:rsidR="00E2629B" w:rsidRPr="00DB471D">
        <w:rPr>
          <w:rFonts w:ascii="Times New Roman" w:eastAsia="Times New Roman" w:hAnsi="Times New Roman" w:cs="Times New Roman"/>
          <w:b/>
          <w:bCs/>
          <w:sz w:val="28"/>
          <w:szCs w:val="28"/>
          <w:lang w:eastAsia="ru-RU" w:bidi="ru-RU"/>
        </w:rPr>
        <w:t xml:space="preserve"> </w:t>
      </w:r>
      <w:r w:rsidRPr="00DB471D">
        <w:rPr>
          <w:rFonts w:ascii="Times New Roman" w:eastAsia="Times New Roman" w:hAnsi="Times New Roman" w:cs="Times New Roman"/>
          <w:b/>
          <w:bCs/>
          <w:sz w:val="28"/>
          <w:szCs w:val="28"/>
          <w:lang w:eastAsia="ru-RU" w:bidi="ru-RU"/>
        </w:rPr>
        <w:t xml:space="preserve">ПРОИЗВОДСТВОМ НАЦИОНАЛЬНОГО ФИЛЬМА </w:t>
      </w:r>
      <w:r w:rsidR="00E2629B" w:rsidRPr="00DB471D">
        <w:rPr>
          <w:rFonts w:ascii="Times New Roman" w:eastAsia="Times New Roman" w:hAnsi="Times New Roman" w:cs="Times New Roman"/>
          <w:b/>
          <w:bCs/>
          <w:sz w:val="28"/>
          <w:szCs w:val="28"/>
          <w:lang w:eastAsia="ru-RU" w:bidi="ru-RU"/>
        </w:rPr>
        <w:br/>
      </w:r>
      <w:r w:rsidRPr="00DB471D">
        <w:rPr>
          <w:rFonts w:ascii="Times New Roman" w:eastAsia="Times New Roman" w:hAnsi="Times New Roman" w:cs="Times New Roman"/>
          <w:b/>
          <w:bCs/>
          <w:sz w:val="28"/>
          <w:szCs w:val="28"/>
          <w:lang w:eastAsia="ru-RU" w:bidi="ru-RU"/>
        </w:rPr>
        <w:t>(ЧАСТИ</w:t>
      </w:r>
      <w:r w:rsidR="00E2629B" w:rsidRPr="00DB471D">
        <w:rPr>
          <w:rFonts w:ascii="Times New Roman" w:eastAsia="Times New Roman" w:hAnsi="Times New Roman" w:cs="Times New Roman"/>
          <w:b/>
          <w:bCs/>
          <w:sz w:val="28"/>
          <w:szCs w:val="28"/>
          <w:lang w:eastAsia="ru-RU" w:bidi="ru-RU"/>
        </w:rPr>
        <w:t xml:space="preserve"> </w:t>
      </w:r>
      <w:r w:rsidRPr="00DB471D">
        <w:rPr>
          <w:rFonts w:ascii="Times New Roman" w:eastAsia="Times New Roman" w:hAnsi="Times New Roman" w:cs="Times New Roman"/>
          <w:b/>
          <w:bCs/>
          <w:sz w:val="28"/>
          <w:szCs w:val="28"/>
          <w:lang w:eastAsia="ru-RU" w:bidi="ru-RU"/>
        </w:rPr>
        <w:t>НАЦИОНАЛЬНОГО ФИЛЬМА) НА ТЕРРИТОРИИ ИРКУТСКОЙ</w:t>
      </w:r>
      <w:r w:rsidR="00E2629B" w:rsidRPr="00DB471D">
        <w:rPr>
          <w:rFonts w:ascii="Times New Roman" w:eastAsia="Times New Roman" w:hAnsi="Times New Roman" w:cs="Times New Roman"/>
          <w:b/>
          <w:bCs/>
          <w:sz w:val="28"/>
          <w:szCs w:val="28"/>
          <w:lang w:eastAsia="ru-RU" w:bidi="ru-RU"/>
        </w:rPr>
        <w:t xml:space="preserve"> </w:t>
      </w:r>
      <w:r w:rsidRPr="00DB471D">
        <w:rPr>
          <w:rFonts w:ascii="Times New Roman" w:eastAsia="Times New Roman" w:hAnsi="Times New Roman" w:cs="Times New Roman"/>
          <w:b/>
          <w:bCs/>
          <w:sz w:val="28"/>
          <w:szCs w:val="28"/>
          <w:lang w:eastAsia="ru-RU" w:bidi="ru-RU"/>
        </w:rPr>
        <w:t>ОБЛАСТИ</w:t>
      </w:r>
    </w:p>
    <w:p w14:paraId="4D90C877" w14:textId="77777777" w:rsidR="007D5ECB" w:rsidRPr="00DB471D" w:rsidRDefault="007D5ECB" w:rsidP="00E2629B">
      <w:pPr>
        <w:widowControl w:val="0"/>
        <w:spacing w:after="0" w:line="240" w:lineRule="auto"/>
        <w:ind w:firstLine="709"/>
        <w:jc w:val="center"/>
        <w:rPr>
          <w:rFonts w:ascii="Times New Roman" w:eastAsia="Times New Roman" w:hAnsi="Times New Roman" w:cs="Times New Roman"/>
          <w:sz w:val="28"/>
          <w:szCs w:val="28"/>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30"/>
        <w:gridCol w:w="2050"/>
        <w:gridCol w:w="1349"/>
        <w:gridCol w:w="1502"/>
        <w:gridCol w:w="1618"/>
        <w:gridCol w:w="1814"/>
      </w:tblGrid>
      <w:tr w:rsidR="00231DDE" w:rsidRPr="008D4AF9" w14:paraId="144680ED" w14:textId="77777777" w:rsidTr="00231DDE">
        <w:trPr>
          <w:trHeight w:hRule="exact" w:val="1579"/>
          <w:jc w:val="center"/>
        </w:trPr>
        <w:tc>
          <w:tcPr>
            <w:tcW w:w="1430" w:type="dxa"/>
            <w:tcBorders>
              <w:top w:val="single" w:sz="4" w:space="0" w:color="auto"/>
              <w:left w:val="single" w:sz="4" w:space="0" w:color="auto"/>
            </w:tcBorders>
            <w:shd w:val="clear" w:color="auto" w:fill="FFFFFF"/>
            <w:vAlign w:val="center"/>
          </w:tcPr>
          <w:p w14:paraId="4AA2EF50" w14:textId="77777777" w:rsidR="00231DDE" w:rsidRPr="008D4AF9" w:rsidRDefault="00231DDE" w:rsidP="00D94261">
            <w:pPr>
              <w:jc w:val="center"/>
              <w:rPr>
                <w:rFonts w:ascii="Times New Roman" w:hAnsi="Times New Roman" w:cs="Times New Roman"/>
                <w:sz w:val="24"/>
                <w:szCs w:val="24"/>
              </w:rPr>
            </w:pPr>
            <w:r w:rsidRPr="008D4AF9">
              <w:rPr>
                <w:rFonts w:ascii="Times New Roman" w:hAnsi="Times New Roman" w:cs="Times New Roman"/>
                <w:sz w:val="24"/>
                <w:szCs w:val="24"/>
              </w:rPr>
              <w:t>№ п/п</w:t>
            </w:r>
          </w:p>
        </w:tc>
        <w:tc>
          <w:tcPr>
            <w:tcW w:w="2050" w:type="dxa"/>
            <w:tcBorders>
              <w:top w:val="single" w:sz="4" w:space="0" w:color="auto"/>
              <w:left w:val="single" w:sz="4" w:space="0" w:color="auto"/>
            </w:tcBorders>
            <w:shd w:val="clear" w:color="auto" w:fill="FFFFFF"/>
            <w:vAlign w:val="center"/>
          </w:tcPr>
          <w:p w14:paraId="67C3AAA6" w14:textId="77777777" w:rsidR="00231DDE" w:rsidRPr="008D4AF9" w:rsidRDefault="00231DDE" w:rsidP="00D94261">
            <w:pPr>
              <w:jc w:val="center"/>
              <w:rPr>
                <w:rFonts w:ascii="Times New Roman" w:hAnsi="Times New Roman" w:cs="Times New Roman"/>
                <w:sz w:val="24"/>
                <w:szCs w:val="24"/>
              </w:rPr>
            </w:pPr>
            <w:r w:rsidRPr="008D4AF9">
              <w:rPr>
                <w:rFonts w:ascii="Times New Roman" w:hAnsi="Times New Roman" w:cs="Times New Roman"/>
                <w:sz w:val="24"/>
                <w:szCs w:val="24"/>
              </w:rPr>
              <w:t>Направление расходов*</w:t>
            </w:r>
          </w:p>
        </w:tc>
        <w:tc>
          <w:tcPr>
            <w:tcW w:w="1349" w:type="dxa"/>
            <w:tcBorders>
              <w:top w:val="single" w:sz="4" w:space="0" w:color="auto"/>
              <w:left w:val="single" w:sz="4" w:space="0" w:color="auto"/>
            </w:tcBorders>
            <w:shd w:val="clear" w:color="auto" w:fill="FFFFFF"/>
            <w:vAlign w:val="center"/>
          </w:tcPr>
          <w:p w14:paraId="5876934C" w14:textId="77777777" w:rsidR="00231DDE" w:rsidRPr="008D4AF9" w:rsidRDefault="00231DDE" w:rsidP="00D94261">
            <w:pPr>
              <w:jc w:val="center"/>
              <w:rPr>
                <w:rFonts w:ascii="Times New Roman" w:hAnsi="Times New Roman" w:cs="Times New Roman"/>
                <w:sz w:val="24"/>
                <w:szCs w:val="24"/>
              </w:rPr>
            </w:pPr>
            <w:r w:rsidRPr="008D4AF9">
              <w:rPr>
                <w:rFonts w:ascii="Times New Roman" w:hAnsi="Times New Roman" w:cs="Times New Roman"/>
                <w:sz w:val="24"/>
                <w:szCs w:val="24"/>
              </w:rPr>
              <w:t>Единица измерения</w:t>
            </w:r>
          </w:p>
        </w:tc>
        <w:tc>
          <w:tcPr>
            <w:tcW w:w="1502" w:type="dxa"/>
            <w:tcBorders>
              <w:top w:val="single" w:sz="4" w:space="0" w:color="auto"/>
              <w:left w:val="single" w:sz="4" w:space="0" w:color="auto"/>
            </w:tcBorders>
            <w:shd w:val="clear" w:color="auto" w:fill="FFFFFF"/>
            <w:vAlign w:val="center"/>
          </w:tcPr>
          <w:p w14:paraId="57FDA127" w14:textId="77777777" w:rsidR="00231DDE" w:rsidRPr="008D4AF9" w:rsidRDefault="00231DDE" w:rsidP="00D94261">
            <w:pPr>
              <w:jc w:val="center"/>
              <w:rPr>
                <w:rFonts w:ascii="Times New Roman" w:hAnsi="Times New Roman" w:cs="Times New Roman"/>
                <w:sz w:val="24"/>
                <w:szCs w:val="24"/>
              </w:rPr>
            </w:pPr>
            <w:r w:rsidRPr="008D4AF9">
              <w:rPr>
                <w:rFonts w:ascii="Times New Roman" w:hAnsi="Times New Roman" w:cs="Times New Roman"/>
                <w:sz w:val="24"/>
                <w:szCs w:val="24"/>
              </w:rPr>
              <w:t>Количество</w:t>
            </w:r>
          </w:p>
        </w:tc>
        <w:tc>
          <w:tcPr>
            <w:tcW w:w="1618" w:type="dxa"/>
            <w:tcBorders>
              <w:top w:val="single" w:sz="4" w:space="0" w:color="auto"/>
              <w:left w:val="single" w:sz="4" w:space="0" w:color="auto"/>
            </w:tcBorders>
            <w:shd w:val="clear" w:color="auto" w:fill="FFFFFF"/>
          </w:tcPr>
          <w:p w14:paraId="381C2724" w14:textId="77777777" w:rsidR="00231DDE" w:rsidRPr="008D4AF9" w:rsidRDefault="00231DDE" w:rsidP="00D94261">
            <w:pPr>
              <w:jc w:val="center"/>
              <w:rPr>
                <w:rFonts w:ascii="Times New Roman" w:hAnsi="Times New Roman" w:cs="Times New Roman"/>
                <w:sz w:val="24"/>
                <w:szCs w:val="24"/>
              </w:rPr>
            </w:pPr>
            <w:r w:rsidRPr="008D4AF9">
              <w:rPr>
                <w:rFonts w:ascii="Times New Roman" w:hAnsi="Times New Roman" w:cs="Times New Roman"/>
                <w:sz w:val="24"/>
                <w:szCs w:val="24"/>
              </w:rPr>
              <w:t>Цена за единицу измерения, руб.</w:t>
            </w:r>
          </w:p>
        </w:tc>
        <w:tc>
          <w:tcPr>
            <w:tcW w:w="1814" w:type="dxa"/>
            <w:tcBorders>
              <w:top w:val="single" w:sz="4" w:space="0" w:color="auto"/>
              <w:left w:val="single" w:sz="4" w:space="0" w:color="auto"/>
              <w:right w:val="single" w:sz="4" w:space="0" w:color="auto"/>
            </w:tcBorders>
            <w:shd w:val="clear" w:color="auto" w:fill="FFFFFF"/>
            <w:vAlign w:val="center"/>
          </w:tcPr>
          <w:p w14:paraId="2B165EFB" w14:textId="77777777" w:rsidR="00231DDE" w:rsidRPr="008D4AF9" w:rsidRDefault="00231DDE" w:rsidP="00D94261">
            <w:pPr>
              <w:jc w:val="center"/>
              <w:rPr>
                <w:rFonts w:ascii="Times New Roman" w:hAnsi="Times New Roman" w:cs="Times New Roman"/>
                <w:sz w:val="24"/>
                <w:szCs w:val="24"/>
              </w:rPr>
            </w:pPr>
            <w:r w:rsidRPr="008D4AF9">
              <w:rPr>
                <w:rFonts w:ascii="Times New Roman" w:hAnsi="Times New Roman" w:cs="Times New Roman"/>
                <w:sz w:val="24"/>
                <w:szCs w:val="24"/>
              </w:rPr>
              <w:t>Стоимость, руб.</w:t>
            </w:r>
          </w:p>
        </w:tc>
      </w:tr>
      <w:tr w:rsidR="00231DDE" w:rsidRPr="008D4AF9" w14:paraId="607B4978" w14:textId="77777777" w:rsidTr="00231DDE">
        <w:trPr>
          <w:trHeight w:hRule="exact" w:val="398"/>
          <w:jc w:val="center"/>
        </w:trPr>
        <w:tc>
          <w:tcPr>
            <w:tcW w:w="1430" w:type="dxa"/>
            <w:tcBorders>
              <w:top w:val="single" w:sz="4" w:space="0" w:color="auto"/>
              <w:left w:val="single" w:sz="4" w:space="0" w:color="auto"/>
            </w:tcBorders>
            <w:shd w:val="clear" w:color="auto" w:fill="FFFFFF"/>
            <w:vAlign w:val="center"/>
          </w:tcPr>
          <w:p w14:paraId="6FCCD159"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1</w:t>
            </w:r>
          </w:p>
        </w:tc>
        <w:tc>
          <w:tcPr>
            <w:tcW w:w="2050" w:type="dxa"/>
            <w:tcBorders>
              <w:top w:val="single" w:sz="4" w:space="0" w:color="auto"/>
              <w:left w:val="single" w:sz="4" w:space="0" w:color="auto"/>
            </w:tcBorders>
            <w:shd w:val="clear" w:color="auto" w:fill="FFFFFF"/>
            <w:vAlign w:val="center"/>
          </w:tcPr>
          <w:p w14:paraId="1F882797"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2</w:t>
            </w:r>
          </w:p>
        </w:tc>
        <w:tc>
          <w:tcPr>
            <w:tcW w:w="1349" w:type="dxa"/>
            <w:tcBorders>
              <w:top w:val="single" w:sz="4" w:space="0" w:color="auto"/>
              <w:left w:val="single" w:sz="4" w:space="0" w:color="auto"/>
            </w:tcBorders>
            <w:shd w:val="clear" w:color="auto" w:fill="FFFFFF"/>
            <w:vAlign w:val="center"/>
          </w:tcPr>
          <w:p w14:paraId="456380D4"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3</w:t>
            </w:r>
          </w:p>
        </w:tc>
        <w:tc>
          <w:tcPr>
            <w:tcW w:w="1502" w:type="dxa"/>
            <w:tcBorders>
              <w:top w:val="single" w:sz="4" w:space="0" w:color="auto"/>
              <w:left w:val="single" w:sz="4" w:space="0" w:color="auto"/>
            </w:tcBorders>
            <w:shd w:val="clear" w:color="auto" w:fill="FFFFFF"/>
            <w:vAlign w:val="center"/>
          </w:tcPr>
          <w:p w14:paraId="15522EF8"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4</w:t>
            </w:r>
          </w:p>
        </w:tc>
        <w:tc>
          <w:tcPr>
            <w:tcW w:w="1618" w:type="dxa"/>
            <w:tcBorders>
              <w:top w:val="single" w:sz="4" w:space="0" w:color="auto"/>
              <w:left w:val="single" w:sz="4" w:space="0" w:color="auto"/>
            </w:tcBorders>
            <w:shd w:val="clear" w:color="auto" w:fill="FFFFFF"/>
            <w:vAlign w:val="center"/>
          </w:tcPr>
          <w:p w14:paraId="0CE08D6E"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5</w:t>
            </w:r>
          </w:p>
        </w:tc>
        <w:tc>
          <w:tcPr>
            <w:tcW w:w="1814" w:type="dxa"/>
            <w:tcBorders>
              <w:top w:val="single" w:sz="4" w:space="0" w:color="auto"/>
              <w:left w:val="single" w:sz="4" w:space="0" w:color="auto"/>
              <w:right w:val="single" w:sz="4" w:space="0" w:color="auto"/>
            </w:tcBorders>
            <w:shd w:val="clear" w:color="auto" w:fill="FFFFFF"/>
            <w:vAlign w:val="center"/>
          </w:tcPr>
          <w:p w14:paraId="1D9E6451"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6</w:t>
            </w:r>
          </w:p>
        </w:tc>
      </w:tr>
      <w:tr w:rsidR="00231DDE" w:rsidRPr="008D4AF9" w14:paraId="60674B38" w14:textId="77777777" w:rsidTr="00231DDE">
        <w:trPr>
          <w:trHeight w:hRule="exact" w:val="398"/>
          <w:jc w:val="center"/>
        </w:trPr>
        <w:tc>
          <w:tcPr>
            <w:tcW w:w="1430" w:type="dxa"/>
            <w:tcBorders>
              <w:top w:val="single" w:sz="4" w:space="0" w:color="auto"/>
              <w:left w:val="single" w:sz="4" w:space="0" w:color="auto"/>
            </w:tcBorders>
            <w:shd w:val="clear" w:color="auto" w:fill="FFFFFF"/>
          </w:tcPr>
          <w:p w14:paraId="74BE7CD2" w14:textId="77777777" w:rsidR="00231DDE" w:rsidRPr="008D4AF9" w:rsidRDefault="00231DDE" w:rsidP="00D94261">
            <w:pPr>
              <w:rPr>
                <w:rFonts w:ascii="Times New Roman" w:hAnsi="Times New Roman" w:cs="Times New Roman"/>
                <w:sz w:val="24"/>
                <w:szCs w:val="24"/>
              </w:rPr>
            </w:pPr>
          </w:p>
        </w:tc>
        <w:tc>
          <w:tcPr>
            <w:tcW w:w="2050" w:type="dxa"/>
            <w:tcBorders>
              <w:top w:val="single" w:sz="4" w:space="0" w:color="auto"/>
              <w:left w:val="single" w:sz="4" w:space="0" w:color="auto"/>
            </w:tcBorders>
            <w:shd w:val="clear" w:color="auto" w:fill="FFFFFF"/>
          </w:tcPr>
          <w:p w14:paraId="4AC78AA3" w14:textId="77777777" w:rsidR="00231DDE" w:rsidRPr="008D4AF9" w:rsidRDefault="00231DDE" w:rsidP="00D94261">
            <w:pPr>
              <w:rPr>
                <w:rFonts w:ascii="Times New Roman" w:hAnsi="Times New Roman" w:cs="Times New Roman"/>
                <w:sz w:val="24"/>
                <w:szCs w:val="24"/>
              </w:rPr>
            </w:pPr>
          </w:p>
        </w:tc>
        <w:tc>
          <w:tcPr>
            <w:tcW w:w="1349" w:type="dxa"/>
            <w:tcBorders>
              <w:top w:val="single" w:sz="4" w:space="0" w:color="auto"/>
              <w:left w:val="single" w:sz="4" w:space="0" w:color="auto"/>
            </w:tcBorders>
            <w:shd w:val="clear" w:color="auto" w:fill="FFFFFF"/>
          </w:tcPr>
          <w:p w14:paraId="641E5CEA" w14:textId="77777777" w:rsidR="00231DDE" w:rsidRPr="008D4AF9" w:rsidRDefault="00231DDE" w:rsidP="00D94261">
            <w:pPr>
              <w:rPr>
                <w:rFonts w:ascii="Times New Roman" w:hAnsi="Times New Roman" w:cs="Times New Roman"/>
                <w:sz w:val="24"/>
                <w:szCs w:val="24"/>
              </w:rPr>
            </w:pPr>
          </w:p>
        </w:tc>
        <w:tc>
          <w:tcPr>
            <w:tcW w:w="1502" w:type="dxa"/>
            <w:tcBorders>
              <w:top w:val="single" w:sz="4" w:space="0" w:color="auto"/>
              <w:left w:val="single" w:sz="4" w:space="0" w:color="auto"/>
            </w:tcBorders>
            <w:shd w:val="clear" w:color="auto" w:fill="FFFFFF"/>
          </w:tcPr>
          <w:p w14:paraId="7BDF64B5" w14:textId="77777777" w:rsidR="00231DDE" w:rsidRPr="008D4AF9" w:rsidRDefault="00231DDE" w:rsidP="00D94261">
            <w:pPr>
              <w:rPr>
                <w:rFonts w:ascii="Times New Roman" w:hAnsi="Times New Roman" w:cs="Times New Roman"/>
                <w:sz w:val="24"/>
                <w:szCs w:val="24"/>
              </w:rPr>
            </w:pPr>
          </w:p>
        </w:tc>
        <w:tc>
          <w:tcPr>
            <w:tcW w:w="1618" w:type="dxa"/>
            <w:tcBorders>
              <w:top w:val="single" w:sz="4" w:space="0" w:color="auto"/>
              <w:left w:val="single" w:sz="4" w:space="0" w:color="auto"/>
            </w:tcBorders>
            <w:shd w:val="clear" w:color="auto" w:fill="FFFFFF"/>
          </w:tcPr>
          <w:p w14:paraId="44275C94" w14:textId="77777777" w:rsidR="00231DDE" w:rsidRPr="008D4AF9" w:rsidRDefault="00231DDE" w:rsidP="00D94261">
            <w:pPr>
              <w:rPr>
                <w:rFonts w:ascii="Times New Roman" w:hAnsi="Times New Roman" w:cs="Times New Roman"/>
                <w:sz w:val="24"/>
                <w:szCs w:val="24"/>
              </w:rPr>
            </w:pPr>
          </w:p>
        </w:tc>
        <w:tc>
          <w:tcPr>
            <w:tcW w:w="1814" w:type="dxa"/>
            <w:tcBorders>
              <w:top w:val="single" w:sz="4" w:space="0" w:color="auto"/>
              <w:left w:val="single" w:sz="4" w:space="0" w:color="auto"/>
              <w:right w:val="single" w:sz="4" w:space="0" w:color="auto"/>
            </w:tcBorders>
            <w:shd w:val="clear" w:color="auto" w:fill="FFFFFF"/>
          </w:tcPr>
          <w:p w14:paraId="3517781A" w14:textId="77777777" w:rsidR="00231DDE" w:rsidRPr="008D4AF9" w:rsidRDefault="00231DDE" w:rsidP="00D94261">
            <w:pPr>
              <w:rPr>
                <w:rFonts w:ascii="Times New Roman" w:hAnsi="Times New Roman" w:cs="Times New Roman"/>
                <w:sz w:val="24"/>
                <w:szCs w:val="24"/>
              </w:rPr>
            </w:pPr>
          </w:p>
        </w:tc>
      </w:tr>
      <w:tr w:rsidR="00231DDE" w:rsidRPr="008D4AF9" w14:paraId="46FE1CC6" w14:textId="77777777" w:rsidTr="00231DDE">
        <w:trPr>
          <w:trHeight w:hRule="exact" w:val="398"/>
          <w:jc w:val="center"/>
        </w:trPr>
        <w:tc>
          <w:tcPr>
            <w:tcW w:w="1430" w:type="dxa"/>
            <w:tcBorders>
              <w:top w:val="single" w:sz="4" w:space="0" w:color="auto"/>
              <w:left w:val="single" w:sz="4" w:space="0" w:color="auto"/>
            </w:tcBorders>
            <w:shd w:val="clear" w:color="auto" w:fill="FFFFFF"/>
          </w:tcPr>
          <w:p w14:paraId="75BD9203" w14:textId="77777777" w:rsidR="00231DDE" w:rsidRPr="008D4AF9" w:rsidRDefault="00231DDE" w:rsidP="00D94261">
            <w:pPr>
              <w:rPr>
                <w:rFonts w:ascii="Times New Roman" w:hAnsi="Times New Roman" w:cs="Times New Roman"/>
                <w:sz w:val="24"/>
                <w:szCs w:val="24"/>
              </w:rPr>
            </w:pPr>
          </w:p>
        </w:tc>
        <w:tc>
          <w:tcPr>
            <w:tcW w:w="2050" w:type="dxa"/>
            <w:tcBorders>
              <w:top w:val="single" w:sz="4" w:space="0" w:color="auto"/>
              <w:left w:val="single" w:sz="4" w:space="0" w:color="auto"/>
            </w:tcBorders>
            <w:shd w:val="clear" w:color="auto" w:fill="FFFFFF"/>
          </w:tcPr>
          <w:p w14:paraId="049761CC" w14:textId="77777777" w:rsidR="00231DDE" w:rsidRPr="008D4AF9" w:rsidRDefault="00231DDE" w:rsidP="00D94261">
            <w:pPr>
              <w:rPr>
                <w:rFonts w:ascii="Times New Roman" w:hAnsi="Times New Roman" w:cs="Times New Roman"/>
                <w:sz w:val="24"/>
                <w:szCs w:val="24"/>
              </w:rPr>
            </w:pPr>
          </w:p>
        </w:tc>
        <w:tc>
          <w:tcPr>
            <w:tcW w:w="1349" w:type="dxa"/>
            <w:tcBorders>
              <w:top w:val="single" w:sz="4" w:space="0" w:color="auto"/>
              <w:left w:val="single" w:sz="4" w:space="0" w:color="auto"/>
            </w:tcBorders>
            <w:shd w:val="clear" w:color="auto" w:fill="FFFFFF"/>
          </w:tcPr>
          <w:p w14:paraId="3E8F8762" w14:textId="77777777" w:rsidR="00231DDE" w:rsidRPr="008D4AF9" w:rsidRDefault="00231DDE" w:rsidP="00D94261">
            <w:pPr>
              <w:rPr>
                <w:rFonts w:ascii="Times New Roman" w:hAnsi="Times New Roman" w:cs="Times New Roman"/>
                <w:sz w:val="24"/>
                <w:szCs w:val="24"/>
              </w:rPr>
            </w:pPr>
          </w:p>
        </w:tc>
        <w:tc>
          <w:tcPr>
            <w:tcW w:w="1502" w:type="dxa"/>
            <w:tcBorders>
              <w:top w:val="single" w:sz="4" w:space="0" w:color="auto"/>
              <w:left w:val="single" w:sz="4" w:space="0" w:color="auto"/>
            </w:tcBorders>
            <w:shd w:val="clear" w:color="auto" w:fill="FFFFFF"/>
          </w:tcPr>
          <w:p w14:paraId="23497DE4" w14:textId="77777777" w:rsidR="00231DDE" w:rsidRPr="008D4AF9" w:rsidRDefault="00231DDE" w:rsidP="00D94261">
            <w:pPr>
              <w:rPr>
                <w:rFonts w:ascii="Times New Roman" w:hAnsi="Times New Roman" w:cs="Times New Roman"/>
                <w:sz w:val="24"/>
                <w:szCs w:val="24"/>
              </w:rPr>
            </w:pPr>
          </w:p>
        </w:tc>
        <w:tc>
          <w:tcPr>
            <w:tcW w:w="1618" w:type="dxa"/>
            <w:tcBorders>
              <w:top w:val="single" w:sz="4" w:space="0" w:color="auto"/>
              <w:left w:val="single" w:sz="4" w:space="0" w:color="auto"/>
            </w:tcBorders>
            <w:shd w:val="clear" w:color="auto" w:fill="FFFFFF"/>
          </w:tcPr>
          <w:p w14:paraId="556F4BA6" w14:textId="77777777" w:rsidR="00231DDE" w:rsidRPr="008D4AF9" w:rsidRDefault="00231DDE" w:rsidP="00D94261">
            <w:pPr>
              <w:rPr>
                <w:rFonts w:ascii="Times New Roman" w:hAnsi="Times New Roman" w:cs="Times New Roman"/>
                <w:sz w:val="24"/>
                <w:szCs w:val="24"/>
              </w:rPr>
            </w:pPr>
          </w:p>
        </w:tc>
        <w:tc>
          <w:tcPr>
            <w:tcW w:w="1814" w:type="dxa"/>
            <w:tcBorders>
              <w:top w:val="single" w:sz="4" w:space="0" w:color="auto"/>
              <w:left w:val="single" w:sz="4" w:space="0" w:color="auto"/>
              <w:right w:val="single" w:sz="4" w:space="0" w:color="auto"/>
            </w:tcBorders>
            <w:shd w:val="clear" w:color="auto" w:fill="FFFFFF"/>
          </w:tcPr>
          <w:p w14:paraId="29B60582" w14:textId="77777777" w:rsidR="00231DDE" w:rsidRPr="008D4AF9" w:rsidRDefault="00231DDE" w:rsidP="00D94261">
            <w:pPr>
              <w:rPr>
                <w:rFonts w:ascii="Times New Roman" w:hAnsi="Times New Roman" w:cs="Times New Roman"/>
                <w:sz w:val="24"/>
                <w:szCs w:val="24"/>
              </w:rPr>
            </w:pPr>
          </w:p>
        </w:tc>
      </w:tr>
      <w:tr w:rsidR="00231DDE" w:rsidRPr="008D4AF9" w14:paraId="0070C957" w14:textId="77777777" w:rsidTr="00231DDE">
        <w:trPr>
          <w:trHeight w:hRule="exact" w:val="398"/>
          <w:jc w:val="center"/>
        </w:trPr>
        <w:tc>
          <w:tcPr>
            <w:tcW w:w="1430" w:type="dxa"/>
            <w:tcBorders>
              <w:top w:val="single" w:sz="4" w:space="0" w:color="auto"/>
              <w:left w:val="single" w:sz="4" w:space="0" w:color="auto"/>
            </w:tcBorders>
            <w:shd w:val="clear" w:color="auto" w:fill="FFFFFF"/>
          </w:tcPr>
          <w:p w14:paraId="1DA2BBE3" w14:textId="77777777" w:rsidR="00231DDE" w:rsidRPr="008D4AF9" w:rsidRDefault="00231DDE" w:rsidP="00D94261">
            <w:pPr>
              <w:rPr>
                <w:rFonts w:ascii="Times New Roman" w:hAnsi="Times New Roman" w:cs="Times New Roman"/>
                <w:sz w:val="24"/>
                <w:szCs w:val="24"/>
              </w:rPr>
            </w:pPr>
          </w:p>
        </w:tc>
        <w:tc>
          <w:tcPr>
            <w:tcW w:w="2050" w:type="dxa"/>
            <w:tcBorders>
              <w:top w:val="single" w:sz="4" w:space="0" w:color="auto"/>
              <w:left w:val="single" w:sz="4" w:space="0" w:color="auto"/>
            </w:tcBorders>
            <w:shd w:val="clear" w:color="auto" w:fill="FFFFFF"/>
          </w:tcPr>
          <w:p w14:paraId="070EB2C8" w14:textId="77777777" w:rsidR="00231DDE" w:rsidRPr="008D4AF9" w:rsidRDefault="00231DDE" w:rsidP="00D94261">
            <w:pPr>
              <w:rPr>
                <w:rFonts w:ascii="Times New Roman" w:hAnsi="Times New Roman" w:cs="Times New Roman"/>
                <w:sz w:val="24"/>
                <w:szCs w:val="24"/>
              </w:rPr>
            </w:pPr>
          </w:p>
        </w:tc>
        <w:tc>
          <w:tcPr>
            <w:tcW w:w="1349" w:type="dxa"/>
            <w:tcBorders>
              <w:top w:val="single" w:sz="4" w:space="0" w:color="auto"/>
              <w:left w:val="single" w:sz="4" w:space="0" w:color="auto"/>
            </w:tcBorders>
            <w:shd w:val="clear" w:color="auto" w:fill="FFFFFF"/>
          </w:tcPr>
          <w:p w14:paraId="59ED68CA" w14:textId="77777777" w:rsidR="00231DDE" w:rsidRPr="008D4AF9" w:rsidRDefault="00231DDE" w:rsidP="00D94261">
            <w:pPr>
              <w:rPr>
                <w:rFonts w:ascii="Times New Roman" w:hAnsi="Times New Roman" w:cs="Times New Roman"/>
                <w:sz w:val="24"/>
                <w:szCs w:val="24"/>
              </w:rPr>
            </w:pPr>
          </w:p>
        </w:tc>
        <w:tc>
          <w:tcPr>
            <w:tcW w:w="1502" w:type="dxa"/>
            <w:tcBorders>
              <w:top w:val="single" w:sz="4" w:space="0" w:color="auto"/>
              <w:left w:val="single" w:sz="4" w:space="0" w:color="auto"/>
            </w:tcBorders>
            <w:shd w:val="clear" w:color="auto" w:fill="FFFFFF"/>
          </w:tcPr>
          <w:p w14:paraId="03D9E7D3" w14:textId="77777777" w:rsidR="00231DDE" w:rsidRPr="008D4AF9" w:rsidRDefault="00231DDE" w:rsidP="00D94261">
            <w:pPr>
              <w:rPr>
                <w:rFonts w:ascii="Times New Roman" w:hAnsi="Times New Roman" w:cs="Times New Roman"/>
                <w:sz w:val="24"/>
                <w:szCs w:val="24"/>
              </w:rPr>
            </w:pPr>
          </w:p>
        </w:tc>
        <w:tc>
          <w:tcPr>
            <w:tcW w:w="1618" w:type="dxa"/>
            <w:tcBorders>
              <w:top w:val="single" w:sz="4" w:space="0" w:color="auto"/>
              <w:left w:val="single" w:sz="4" w:space="0" w:color="auto"/>
            </w:tcBorders>
            <w:shd w:val="clear" w:color="auto" w:fill="FFFFFF"/>
          </w:tcPr>
          <w:p w14:paraId="599F4658" w14:textId="77777777" w:rsidR="00231DDE" w:rsidRPr="008D4AF9" w:rsidRDefault="00231DDE" w:rsidP="00D94261">
            <w:pPr>
              <w:rPr>
                <w:rFonts w:ascii="Times New Roman" w:hAnsi="Times New Roman" w:cs="Times New Roman"/>
                <w:sz w:val="24"/>
                <w:szCs w:val="24"/>
              </w:rPr>
            </w:pPr>
          </w:p>
        </w:tc>
        <w:tc>
          <w:tcPr>
            <w:tcW w:w="1814" w:type="dxa"/>
            <w:tcBorders>
              <w:top w:val="single" w:sz="4" w:space="0" w:color="auto"/>
              <w:left w:val="single" w:sz="4" w:space="0" w:color="auto"/>
              <w:right w:val="single" w:sz="4" w:space="0" w:color="auto"/>
            </w:tcBorders>
            <w:shd w:val="clear" w:color="auto" w:fill="FFFFFF"/>
          </w:tcPr>
          <w:p w14:paraId="4E5A7CC1" w14:textId="77777777" w:rsidR="00231DDE" w:rsidRPr="008D4AF9" w:rsidRDefault="00231DDE" w:rsidP="00D94261">
            <w:pPr>
              <w:rPr>
                <w:rFonts w:ascii="Times New Roman" w:hAnsi="Times New Roman" w:cs="Times New Roman"/>
                <w:sz w:val="24"/>
                <w:szCs w:val="24"/>
              </w:rPr>
            </w:pPr>
          </w:p>
        </w:tc>
      </w:tr>
      <w:tr w:rsidR="00231DDE" w:rsidRPr="008D4AF9" w14:paraId="7D3BF98B" w14:textId="77777777" w:rsidTr="008D4AF9">
        <w:trPr>
          <w:trHeight w:hRule="exact" w:val="739"/>
          <w:jc w:val="center"/>
        </w:trPr>
        <w:tc>
          <w:tcPr>
            <w:tcW w:w="7949" w:type="dxa"/>
            <w:gridSpan w:val="5"/>
            <w:tcBorders>
              <w:top w:val="single" w:sz="4" w:space="0" w:color="auto"/>
              <w:left w:val="single" w:sz="4" w:space="0" w:color="auto"/>
            </w:tcBorders>
            <w:shd w:val="clear" w:color="auto" w:fill="FFFFFF"/>
          </w:tcPr>
          <w:p w14:paraId="01E8BE30"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Итого затрат в связи с производством национального фильма (части национального фильма) на территории Иркутской области:</w:t>
            </w:r>
          </w:p>
        </w:tc>
        <w:tc>
          <w:tcPr>
            <w:tcW w:w="1814" w:type="dxa"/>
            <w:tcBorders>
              <w:top w:val="single" w:sz="4" w:space="0" w:color="auto"/>
              <w:left w:val="single" w:sz="4" w:space="0" w:color="auto"/>
              <w:right w:val="single" w:sz="4" w:space="0" w:color="auto"/>
            </w:tcBorders>
            <w:shd w:val="clear" w:color="auto" w:fill="FFFFFF"/>
          </w:tcPr>
          <w:p w14:paraId="58D4F807" w14:textId="77777777" w:rsidR="00231DDE" w:rsidRPr="008D4AF9" w:rsidRDefault="00231DDE" w:rsidP="00D94261">
            <w:pPr>
              <w:rPr>
                <w:rFonts w:ascii="Times New Roman" w:hAnsi="Times New Roman" w:cs="Times New Roman"/>
                <w:sz w:val="24"/>
                <w:szCs w:val="24"/>
              </w:rPr>
            </w:pPr>
          </w:p>
        </w:tc>
      </w:tr>
      <w:tr w:rsidR="00231DDE" w:rsidRPr="008D4AF9" w14:paraId="5DACEB95" w14:textId="77777777" w:rsidTr="00231DDE">
        <w:trPr>
          <w:trHeight w:hRule="exact" w:val="605"/>
          <w:jc w:val="center"/>
        </w:trPr>
        <w:tc>
          <w:tcPr>
            <w:tcW w:w="9763" w:type="dxa"/>
            <w:gridSpan w:val="6"/>
            <w:tcBorders>
              <w:top w:val="single" w:sz="4" w:space="0" w:color="auto"/>
              <w:left w:val="single" w:sz="4" w:space="0" w:color="auto"/>
              <w:right w:val="single" w:sz="4" w:space="0" w:color="auto"/>
            </w:tcBorders>
            <w:shd w:val="clear" w:color="auto" w:fill="FFFFFF"/>
            <w:vAlign w:val="center"/>
          </w:tcPr>
          <w:p w14:paraId="00E148A7"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СПРАВОЧНО:</w:t>
            </w:r>
          </w:p>
        </w:tc>
      </w:tr>
      <w:tr w:rsidR="00231DDE" w:rsidRPr="008D4AF9" w14:paraId="23D51BAC" w14:textId="77777777" w:rsidTr="00231DDE">
        <w:trPr>
          <w:trHeight w:hRule="exact" w:val="998"/>
          <w:jc w:val="center"/>
        </w:trPr>
        <w:tc>
          <w:tcPr>
            <w:tcW w:w="1430" w:type="dxa"/>
            <w:tcBorders>
              <w:top w:val="single" w:sz="4" w:space="0" w:color="auto"/>
              <w:left w:val="single" w:sz="4" w:space="0" w:color="auto"/>
            </w:tcBorders>
            <w:shd w:val="clear" w:color="auto" w:fill="FFFFFF"/>
            <w:vAlign w:val="center"/>
          </w:tcPr>
          <w:p w14:paraId="4DD6A6D2"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1.</w:t>
            </w:r>
          </w:p>
        </w:tc>
        <w:tc>
          <w:tcPr>
            <w:tcW w:w="6519" w:type="dxa"/>
            <w:gridSpan w:val="4"/>
            <w:tcBorders>
              <w:top w:val="single" w:sz="4" w:space="0" w:color="auto"/>
              <w:left w:val="single" w:sz="4" w:space="0" w:color="auto"/>
            </w:tcBorders>
            <w:shd w:val="clear" w:color="auto" w:fill="FFFFFF"/>
            <w:vAlign w:val="center"/>
          </w:tcPr>
          <w:p w14:paraId="3ECA969D"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Сметная стоимость производства национального фильма, руб.</w:t>
            </w:r>
          </w:p>
        </w:tc>
        <w:tc>
          <w:tcPr>
            <w:tcW w:w="1814" w:type="dxa"/>
            <w:tcBorders>
              <w:top w:val="single" w:sz="4" w:space="0" w:color="auto"/>
              <w:left w:val="single" w:sz="4" w:space="0" w:color="auto"/>
              <w:right w:val="single" w:sz="4" w:space="0" w:color="auto"/>
            </w:tcBorders>
            <w:shd w:val="clear" w:color="auto" w:fill="FFFFFF"/>
          </w:tcPr>
          <w:p w14:paraId="7D00D415" w14:textId="77777777" w:rsidR="00231DDE" w:rsidRPr="008D4AF9" w:rsidRDefault="00231DDE" w:rsidP="00D94261">
            <w:pPr>
              <w:rPr>
                <w:rFonts w:ascii="Times New Roman" w:hAnsi="Times New Roman" w:cs="Times New Roman"/>
                <w:sz w:val="24"/>
                <w:szCs w:val="24"/>
              </w:rPr>
            </w:pPr>
          </w:p>
        </w:tc>
      </w:tr>
      <w:tr w:rsidR="00231DDE" w:rsidRPr="008D4AF9" w14:paraId="6429C841" w14:textId="77777777" w:rsidTr="00231DDE">
        <w:trPr>
          <w:trHeight w:hRule="exact" w:val="1795"/>
          <w:jc w:val="center"/>
        </w:trPr>
        <w:tc>
          <w:tcPr>
            <w:tcW w:w="1430" w:type="dxa"/>
            <w:tcBorders>
              <w:top w:val="single" w:sz="4" w:space="0" w:color="auto"/>
              <w:left w:val="single" w:sz="4" w:space="0" w:color="auto"/>
              <w:bottom w:val="single" w:sz="4" w:space="0" w:color="auto"/>
            </w:tcBorders>
            <w:shd w:val="clear" w:color="auto" w:fill="FFFFFF"/>
          </w:tcPr>
          <w:p w14:paraId="41935AA5"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2.</w:t>
            </w:r>
          </w:p>
        </w:tc>
        <w:tc>
          <w:tcPr>
            <w:tcW w:w="6519" w:type="dxa"/>
            <w:gridSpan w:val="4"/>
            <w:tcBorders>
              <w:top w:val="single" w:sz="4" w:space="0" w:color="auto"/>
              <w:left w:val="single" w:sz="4" w:space="0" w:color="auto"/>
              <w:bottom w:val="single" w:sz="4" w:space="0" w:color="auto"/>
            </w:tcBorders>
            <w:shd w:val="clear" w:color="auto" w:fill="FFFFFF"/>
            <w:vAlign w:val="center"/>
          </w:tcPr>
          <w:p w14:paraId="4D093885"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Доля затрат в связи с производством национального фильма (части национального фильма) на территории Иркутской области от сметной стоимости производства национального фильма, %</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14:paraId="75CA1237" w14:textId="77777777" w:rsidR="00231DDE" w:rsidRPr="008D4AF9" w:rsidRDefault="00231DDE" w:rsidP="00D94261">
            <w:pPr>
              <w:rPr>
                <w:rFonts w:ascii="Times New Roman" w:hAnsi="Times New Roman" w:cs="Times New Roman"/>
                <w:sz w:val="24"/>
                <w:szCs w:val="24"/>
              </w:rPr>
            </w:pPr>
          </w:p>
        </w:tc>
      </w:tr>
    </w:tbl>
    <w:p w14:paraId="07C4D6AC" w14:textId="0A372E5A" w:rsidR="00231DDE" w:rsidRPr="008D4AF9" w:rsidRDefault="00231DDE" w:rsidP="008D4AF9">
      <w:pPr>
        <w:widowControl w:val="0"/>
        <w:spacing w:after="0" w:line="240" w:lineRule="auto"/>
        <w:ind w:left="-142"/>
        <w:jc w:val="both"/>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Направления расходов указываются в соответствии с перечнем видов затрат в связи с производством националь</w:t>
      </w:r>
      <w:r w:rsidR="00D94261" w:rsidRPr="008D4AF9">
        <w:rPr>
          <w:rFonts w:ascii="Times New Roman" w:eastAsia="Times New Roman" w:hAnsi="Times New Roman" w:cs="Times New Roman"/>
          <w:sz w:val="24"/>
          <w:szCs w:val="24"/>
          <w:lang w:eastAsia="ru-RU" w:bidi="ru-RU"/>
        </w:rPr>
        <w:t>ных фильмов (частей национальных</w:t>
      </w:r>
      <w:r w:rsidR="008D4AF9">
        <w:rPr>
          <w:rFonts w:ascii="Times New Roman" w:eastAsia="Times New Roman" w:hAnsi="Times New Roman" w:cs="Times New Roman"/>
          <w:sz w:val="24"/>
          <w:szCs w:val="24"/>
          <w:lang w:eastAsia="ru-RU" w:bidi="ru-RU"/>
        </w:rPr>
        <w:t xml:space="preserve"> </w:t>
      </w:r>
      <w:r w:rsidRPr="008D4AF9">
        <w:rPr>
          <w:rFonts w:ascii="Times New Roman" w:eastAsia="Times New Roman" w:hAnsi="Times New Roman" w:cs="Times New Roman"/>
          <w:sz w:val="24"/>
          <w:szCs w:val="24"/>
          <w:lang w:eastAsia="ru-RU" w:bidi="ru-RU"/>
        </w:rPr>
        <w:t>фильмов) на территории Иркутской области, устано</w:t>
      </w:r>
      <w:r w:rsidR="007E099A" w:rsidRPr="008D4AF9">
        <w:rPr>
          <w:rFonts w:ascii="Times New Roman" w:eastAsia="Times New Roman" w:hAnsi="Times New Roman" w:cs="Times New Roman"/>
          <w:sz w:val="24"/>
          <w:szCs w:val="24"/>
          <w:lang w:eastAsia="ru-RU" w:bidi="ru-RU"/>
        </w:rPr>
        <w:t>вленным в приложении 1 к Объявлению</w:t>
      </w:r>
      <w:r w:rsidRPr="008D4AF9">
        <w:rPr>
          <w:rFonts w:ascii="Times New Roman" w:eastAsia="Times New Roman" w:hAnsi="Times New Roman" w:cs="Times New Roman"/>
          <w:sz w:val="24"/>
          <w:szCs w:val="24"/>
          <w:lang w:eastAsia="ru-RU" w:bidi="ru-RU"/>
        </w:rPr>
        <w:t xml:space="preserve"> предоставления субсидий из областного бюджета организациям кинематографии (за исключением государственных (муниципальных) учреждений) в целях возмещения части затрат в связи с производством национальных фильмов (частей национальных фильмов) на территории Иркутской области.</w:t>
      </w:r>
    </w:p>
    <w:p w14:paraId="58029836" w14:textId="77777777" w:rsidR="00D94261" w:rsidRPr="008D4AF9" w:rsidRDefault="00D94261" w:rsidP="00D94261">
      <w:pPr>
        <w:widowControl w:val="0"/>
        <w:spacing w:after="0" w:line="240" w:lineRule="auto"/>
        <w:jc w:val="both"/>
        <w:rPr>
          <w:rFonts w:ascii="Times New Roman" w:eastAsia="Times New Roman" w:hAnsi="Times New Roman" w:cs="Times New Roman"/>
          <w:sz w:val="24"/>
          <w:szCs w:val="24"/>
          <w:lang w:eastAsia="ru-RU" w:bidi="ru-RU"/>
        </w:rPr>
      </w:pP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0"/>
        <w:gridCol w:w="2692"/>
        <w:gridCol w:w="4109"/>
      </w:tblGrid>
      <w:tr w:rsidR="00D94261" w:rsidRPr="008D4AF9" w14:paraId="264A9CF8" w14:textId="77777777" w:rsidTr="0072731D">
        <w:tc>
          <w:tcPr>
            <w:tcW w:w="2793" w:type="dxa"/>
            <w:vAlign w:val="center"/>
          </w:tcPr>
          <w:p w14:paraId="43296973"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Руководитель</w:t>
            </w:r>
          </w:p>
        </w:tc>
        <w:tc>
          <w:tcPr>
            <w:tcW w:w="2736" w:type="dxa"/>
            <w:vAlign w:val="center"/>
          </w:tcPr>
          <w:p w14:paraId="26BF458F"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__________________</w:t>
            </w:r>
          </w:p>
        </w:tc>
        <w:tc>
          <w:tcPr>
            <w:tcW w:w="4110" w:type="dxa"/>
            <w:vAlign w:val="center"/>
          </w:tcPr>
          <w:p w14:paraId="12DC3E31"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__________________________</w:t>
            </w:r>
          </w:p>
        </w:tc>
      </w:tr>
      <w:tr w:rsidR="00D94261" w:rsidRPr="008D4AF9" w14:paraId="620BB839" w14:textId="77777777" w:rsidTr="0072731D">
        <w:tc>
          <w:tcPr>
            <w:tcW w:w="2793" w:type="dxa"/>
            <w:vAlign w:val="center"/>
          </w:tcPr>
          <w:p w14:paraId="17748E4B"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Дата __________</w:t>
            </w:r>
          </w:p>
        </w:tc>
        <w:tc>
          <w:tcPr>
            <w:tcW w:w="2736" w:type="dxa"/>
          </w:tcPr>
          <w:p w14:paraId="6D838F90"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w:t>
            </w:r>
            <w:proofErr w:type="gramStart"/>
            <w:r w:rsidRPr="008D4AF9">
              <w:rPr>
                <w:rFonts w:ascii="Times New Roman" w:hAnsi="Times New Roman" w:cs="Times New Roman"/>
                <w:sz w:val="24"/>
                <w:szCs w:val="24"/>
              </w:rPr>
              <w:t>подпись</w:t>
            </w:r>
            <w:proofErr w:type="gramEnd"/>
            <w:r w:rsidRPr="008D4AF9">
              <w:rPr>
                <w:rFonts w:ascii="Times New Roman" w:hAnsi="Times New Roman" w:cs="Times New Roman"/>
                <w:sz w:val="24"/>
                <w:szCs w:val="24"/>
              </w:rPr>
              <w:t>)</w:t>
            </w:r>
          </w:p>
        </w:tc>
        <w:tc>
          <w:tcPr>
            <w:tcW w:w="4110" w:type="dxa"/>
          </w:tcPr>
          <w:p w14:paraId="6B27699E"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w:t>
            </w:r>
            <w:proofErr w:type="gramStart"/>
            <w:r w:rsidRPr="008D4AF9">
              <w:rPr>
                <w:rFonts w:ascii="Times New Roman" w:hAnsi="Times New Roman" w:cs="Times New Roman"/>
                <w:sz w:val="24"/>
                <w:szCs w:val="24"/>
              </w:rPr>
              <w:t>расшифровка</w:t>
            </w:r>
            <w:proofErr w:type="gramEnd"/>
            <w:r w:rsidRPr="008D4AF9">
              <w:rPr>
                <w:rFonts w:ascii="Times New Roman" w:hAnsi="Times New Roman" w:cs="Times New Roman"/>
                <w:sz w:val="24"/>
                <w:szCs w:val="24"/>
              </w:rPr>
              <w:t xml:space="preserve"> подписи)</w:t>
            </w:r>
          </w:p>
        </w:tc>
      </w:tr>
      <w:tr w:rsidR="00D94261" w:rsidRPr="008D4AF9" w14:paraId="6421227B" w14:textId="77777777" w:rsidTr="0072731D">
        <w:tc>
          <w:tcPr>
            <w:tcW w:w="2793" w:type="dxa"/>
            <w:vAlign w:val="center"/>
          </w:tcPr>
          <w:p w14:paraId="76A75D36"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Главный бухгалтер</w:t>
            </w:r>
          </w:p>
        </w:tc>
        <w:tc>
          <w:tcPr>
            <w:tcW w:w="2736" w:type="dxa"/>
            <w:vAlign w:val="center"/>
          </w:tcPr>
          <w:p w14:paraId="0DAFE026"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__________________</w:t>
            </w:r>
          </w:p>
        </w:tc>
        <w:tc>
          <w:tcPr>
            <w:tcW w:w="4110" w:type="dxa"/>
            <w:vAlign w:val="center"/>
          </w:tcPr>
          <w:p w14:paraId="2F36CB47"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__________________________</w:t>
            </w:r>
          </w:p>
        </w:tc>
      </w:tr>
      <w:tr w:rsidR="00D94261" w:rsidRPr="008D4AF9" w14:paraId="4AD6612D" w14:textId="77777777" w:rsidTr="0072731D">
        <w:tc>
          <w:tcPr>
            <w:tcW w:w="2793" w:type="dxa"/>
            <w:vAlign w:val="center"/>
          </w:tcPr>
          <w:p w14:paraId="6634B1A8"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Дата __________</w:t>
            </w:r>
          </w:p>
        </w:tc>
        <w:tc>
          <w:tcPr>
            <w:tcW w:w="2736" w:type="dxa"/>
          </w:tcPr>
          <w:p w14:paraId="0E90663B"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w:t>
            </w:r>
            <w:proofErr w:type="gramStart"/>
            <w:r w:rsidRPr="008D4AF9">
              <w:rPr>
                <w:rFonts w:ascii="Times New Roman" w:hAnsi="Times New Roman" w:cs="Times New Roman"/>
                <w:sz w:val="24"/>
                <w:szCs w:val="24"/>
              </w:rPr>
              <w:t>подпись</w:t>
            </w:r>
            <w:proofErr w:type="gramEnd"/>
            <w:r w:rsidRPr="008D4AF9">
              <w:rPr>
                <w:rFonts w:ascii="Times New Roman" w:hAnsi="Times New Roman" w:cs="Times New Roman"/>
                <w:sz w:val="24"/>
                <w:szCs w:val="24"/>
              </w:rPr>
              <w:t>)</w:t>
            </w:r>
          </w:p>
        </w:tc>
        <w:tc>
          <w:tcPr>
            <w:tcW w:w="4110" w:type="dxa"/>
          </w:tcPr>
          <w:p w14:paraId="54AEA3FF"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w:t>
            </w:r>
            <w:proofErr w:type="gramStart"/>
            <w:r w:rsidRPr="008D4AF9">
              <w:rPr>
                <w:rFonts w:ascii="Times New Roman" w:hAnsi="Times New Roman" w:cs="Times New Roman"/>
                <w:sz w:val="24"/>
                <w:szCs w:val="24"/>
              </w:rPr>
              <w:t>расшифровка</w:t>
            </w:r>
            <w:proofErr w:type="gramEnd"/>
            <w:r w:rsidRPr="008D4AF9">
              <w:rPr>
                <w:rFonts w:ascii="Times New Roman" w:hAnsi="Times New Roman" w:cs="Times New Roman"/>
                <w:sz w:val="24"/>
                <w:szCs w:val="24"/>
              </w:rPr>
              <w:t xml:space="preserve"> подписи)</w:t>
            </w:r>
          </w:p>
        </w:tc>
      </w:tr>
      <w:tr w:rsidR="00D94261" w:rsidRPr="008D4AF9" w14:paraId="6DC74EDD" w14:textId="77777777" w:rsidTr="0072731D">
        <w:tc>
          <w:tcPr>
            <w:tcW w:w="2793" w:type="dxa"/>
            <w:vAlign w:val="center"/>
          </w:tcPr>
          <w:p w14:paraId="1D5AD8A3" w14:textId="77777777" w:rsidR="00D94261" w:rsidRPr="008D4AF9" w:rsidRDefault="00D94261" w:rsidP="0072731D">
            <w:pPr>
              <w:rPr>
                <w:rFonts w:ascii="Times New Roman" w:hAnsi="Times New Roman" w:cs="Times New Roman"/>
                <w:sz w:val="24"/>
                <w:szCs w:val="24"/>
              </w:rPr>
            </w:pPr>
            <w:r w:rsidRPr="008D4AF9">
              <w:rPr>
                <w:rFonts w:ascii="Times New Roman" w:hAnsi="Times New Roman" w:cs="Times New Roman"/>
                <w:sz w:val="24"/>
                <w:szCs w:val="24"/>
              </w:rPr>
              <w:t>М.П.</w:t>
            </w:r>
          </w:p>
        </w:tc>
        <w:tc>
          <w:tcPr>
            <w:tcW w:w="2736" w:type="dxa"/>
            <w:vAlign w:val="center"/>
          </w:tcPr>
          <w:p w14:paraId="41359E29" w14:textId="77777777" w:rsidR="00D94261" w:rsidRPr="008D4AF9" w:rsidRDefault="00D94261" w:rsidP="0072731D">
            <w:pPr>
              <w:rPr>
                <w:rFonts w:ascii="Times New Roman" w:hAnsi="Times New Roman" w:cs="Times New Roman"/>
                <w:sz w:val="24"/>
                <w:szCs w:val="24"/>
              </w:rPr>
            </w:pPr>
          </w:p>
        </w:tc>
        <w:tc>
          <w:tcPr>
            <w:tcW w:w="4218" w:type="dxa"/>
            <w:vAlign w:val="center"/>
          </w:tcPr>
          <w:p w14:paraId="41016688" w14:textId="77777777" w:rsidR="00D94261" w:rsidRPr="008D4AF9" w:rsidRDefault="00D94261" w:rsidP="0072731D">
            <w:pPr>
              <w:rPr>
                <w:rFonts w:ascii="Times New Roman" w:hAnsi="Times New Roman" w:cs="Times New Roman"/>
                <w:sz w:val="24"/>
                <w:szCs w:val="24"/>
              </w:rPr>
            </w:pPr>
          </w:p>
        </w:tc>
      </w:tr>
    </w:tbl>
    <w:p w14:paraId="41E168D1" w14:textId="77777777" w:rsidR="00D94261" w:rsidRPr="00DB471D" w:rsidRDefault="00D94261">
      <w:r w:rsidRPr="00DB471D">
        <w:br w:type="page"/>
      </w:r>
    </w:p>
    <w:tbl>
      <w:tblPr>
        <w:tblStyle w:val="10"/>
        <w:tblW w:w="10313" w:type="dxa"/>
        <w:tblInd w:w="-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670"/>
      </w:tblGrid>
      <w:tr w:rsidR="007D5ECB" w:rsidRPr="00DB471D" w14:paraId="385CBBAF" w14:textId="77777777" w:rsidTr="0077691A">
        <w:tc>
          <w:tcPr>
            <w:tcW w:w="4643" w:type="dxa"/>
          </w:tcPr>
          <w:p w14:paraId="6F718D42" w14:textId="77777777" w:rsidR="007D5ECB" w:rsidRPr="00DB471D" w:rsidRDefault="007D5ECB" w:rsidP="0077691A">
            <w:pPr>
              <w:rPr>
                <w:rFonts w:ascii="Times New Roman" w:hAnsi="Times New Roman" w:cs="Times New Roman"/>
                <w:b/>
                <w:sz w:val="28"/>
                <w:szCs w:val="28"/>
              </w:rPr>
            </w:pPr>
          </w:p>
        </w:tc>
        <w:tc>
          <w:tcPr>
            <w:tcW w:w="5670" w:type="dxa"/>
          </w:tcPr>
          <w:p w14:paraId="72451263" w14:textId="77777777" w:rsidR="007D5ECB" w:rsidRPr="00DB471D" w:rsidRDefault="007D5ECB" w:rsidP="0077691A">
            <w:pPr>
              <w:ind w:left="1699"/>
              <w:rPr>
                <w:rFonts w:ascii="Times New Roman" w:hAnsi="Times New Roman" w:cs="Times New Roman"/>
                <w:sz w:val="28"/>
                <w:szCs w:val="28"/>
              </w:rPr>
            </w:pPr>
            <w:r w:rsidRPr="00DB471D">
              <w:rPr>
                <w:rFonts w:ascii="Times New Roman" w:hAnsi="Times New Roman" w:cs="Times New Roman"/>
                <w:sz w:val="28"/>
                <w:szCs w:val="28"/>
              </w:rPr>
              <w:t>Приложение 5</w:t>
            </w:r>
          </w:p>
          <w:p w14:paraId="5EDF5214" w14:textId="77777777" w:rsidR="007D5ECB" w:rsidRPr="00DB471D" w:rsidRDefault="007D5ECB" w:rsidP="0077691A">
            <w:pPr>
              <w:ind w:left="1699"/>
              <w:rPr>
                <w:rFonts w:ascii="Times New Roman" w:hAnsi="Times New Roman" w:cs="Times New Roman"/>
                <w:sz w:val="28"/>
                <w:szCs w:val="28"/>
                <w:lang w:bidi="ru-RU"/>
              </w:rPr>
            </w:pPr>
            <w:r w:rsidRPr="00DB471D">
              <w:rPr>
                <w:rFonts w:ascii="Times New Roman" w:hAnsi="Times New Roman" w:cs="Times New Roman"/>
                <w:sz w:val="28"/>
                <w:szCs w:val="28"/>
                <w:lang w:bidi="ru-RU"/>
              </w:rPr>
              <w:t>к  Объявлению</w:t>
            </w:r>
          </w:p>
        </w:tc>
      </w:tr>
    </w:tbl>
    <w:p w14:paraId="5898EA0F" w14:textId="77777777" w:rsidR="007D5ECB" w:rsidRPr="00DB471D" w:rsidRDefault="007D5ECB" w:rsidP="007D5ECB">
      <w:pPr>
        <w:spacing w:after="0"/>
        <w:jc w:val="right"/>
        <w:rPr>
          <w:rFonts w:ascii="Times New Roman" w:hAnsi="Times New Roman" w:cs="Times New Roman"/>
          <w:b/>
          <w:sz w:val="28"/>
          <w:szCs w:val="28"/>
        </w:rPr>
      </w:pPr>
    </w:p>
    <w:p w14:paraId="7D583835" w14:textId="77777777" w:rsidR="007D5ECB" w:rsidRPr="00DB471D" w:rsidRDefault="007D5ECB" w:rsidP="007D5ECB">
      <w:pPr>
        <w:spacing w:after="0"/>
        <w:jc w:val="right"/>
        <w:rPr>
          <w:rFonts w:ascii="Times New Roman" w:hAnsi="Times New Roman" w:cs="Times New Roman"/>
          <w:b/>
          <w:sz w:val="28"/>
          <w:szCs w:val="28"/>
        </w:rPr>
      </w:pPr>
    </w:p>
    <w:p w14:paraId="3C7145A3" w14:textId="77777777" w:rsidR="007D5ECB" w:rsidRPr="00DB471D" w:rsidRDefault="007D5ECB" w:rsidP="007D5ECB">
      <w:pPr>
        <w:spacing w:after="0"/>
        <w:jc w:val="right"/>
        <w:rPr>
          <w:rFonts w:ascii="Times New Roman" w:hAnsi="Times New Roman" w:cs="Times New Roman"/>
          <w:b/>
          <w:sz w:val="28"/>
          <w:szCs w:val="28"/>
        </w:rPr>
      </w:pPr>
      <w:r w:rsidRPr="00DB471D">
        <w:rPr>
          <w:rFonts w:ascii="Times New Roman" w:hAnsi="Times New Roman" w:cs="Times New Roman"/>
          <w:b/>
          <w:sz w:val="28"/>
          <w:szCs w:val="28"/>
        </w:rPr>
        <w:t>ФОРМА</w:t>
      </w:r>
    </w:p>
    <w:p w14:paraId="608945C5" w14:textId="77777777" w:rsidR="007D5ECB" w:rsidRPr="00DB471D" w:rsidRDefault="007D5ECB" w:rsidP="007D5ECB">
      <w:pPr>
        <w:spacing w:after="0"/>
        <w:jc w:val="center"/>
        <w:rPr>
          <w:rFonts w:ascii="Times New Roman" w:hAnsi="Times New Roman" w:cs="Times New Roman"/>
          <w:b/>
          <w:sz w:val="28"/>
          <w:szCs w:val="28"/>
        </w:rPr>
      </w:pPr>
      <w:r w:rsidRPr="00DB471D">
        <w:rPr>
          <w:rFonts w:ascii="Times New Roman" w:hAnsi="Times New Roman" w:cs="Times New Roman"/>
          <w:b/>
          <w:sz w:val="28"/>
          <w:szCs w:val="28"/>
        </w:rPr>
        <w:t>УВЕДОМЛЕНИЕ ОБ ОТЗЫВЕ ЗАЯВКИ</w:t>
      </w:r>
    </w:p>
    <w:p w14:paraId="6502188B" w14:textId="77777777" w:rsidR="007D5ECB" w:rsidRPr="00DB471D" w:rsidRDefault="007D5ECB" w:rsidP="007D5ECB">
      <w:pPr>
        <w:spacing w:after="0"/>
        <w:jc w:val="right"/>
        <w:rPr>
          <w:rFonts w:ascii="Times New Roman" w:hAnsi="Times New Roman" w:cs="Times New Roman"/>
          <w:sz w:val="28"/>
          <w:szCs w:val="28"/>
        </w:rPr>
      </w:pPr>
    </w:p>
    <w:p w14:paraId="1C747267" w14:textId="77777777" w:rsidR="007D5ECB" w:rsidRPr="008D4AF9" w:rsidRDefault="007D5ECB" w:rsidP="007D5ECB">
      <w:pPr>
        <w:spacing w:after="0"/>
        <w:jc w:val="right"/>
        <w:rPr>
          <w:rFonts w:ascii="Times New Roman" w:hAnsi="Times New Roman" w:cs="Times New Roman"/>
          <w:sz w:val="24"/>
          <w:szCs w:val="24"/>
        </w:rPr>
      </w:pPr>
      <w:r w:rsidRPr="008D4AF9">
        <w:rPr>
          <w:rFonts w:ascii="Times New Roman" w:hAnsi="Times New Roman" w:cs="Times New Roman"/>
          <w:sz w:val="24"/>
          <w:szCs w:val="24"/>
        </w:rPr>
        <w:t xml:space="preserve">Министру культуры </w:t>
      </w:r>
    </w:p>
    <w:p w14:paraId="3A558E18" w14:textId="77777777" w:rsidR="007D5ECB" w:rsidRPr="008D4AF9" w:rsidRDefault="007D5ECB" w:rsidP="007D5ECB">
      <w:pPr>
        <w:spacing w:after="0"/>
        <w:jc w:val="right"/>
        <w:rPr>
          <w:rFonts w:ascii="Times New Roman" w:hAnsi="Times New Roman" w:cs="Times New Roman"/>
          <w:sz w:val="24"/>
          <w:szCs w:val="24"/>
        </w:rPr>
      </w:pPr>
      <w:r w:rsidRPr="008D4AF9">
        <w:rPr>
          <w:rFonts w:ascii="Times New Roman" w:hAnsi="Times New Roman" w:cs="Times New Roman"/>
          <w:sz w:val="24"/>
          <w:szCs w:val="24"/>
        </w:rPr>
        <w:t>Иркутской области</w:t>
      </w:r>
    </w:p>
    <w:p w14:paraId="7F38FCCA" w14:textId="77777777" w:rsidR="007D5ECB" w:rsidRPr="008D4AF9" w:rsidRDefault="007D5ECB" w:rsidP="007D5ECB">
      <w:pPr>
        <w:spacing w:after="0"/>
        <w:jc w:val="right"/>
        <w:rPr>
          <w:rFonts w:ascii="Times New Roman" w:hAnsi="Times New Roman" w:cs="Times New Roman"/>
          <w:sz w:val="24"/>
          <w:szCs w:val="24"/>
        </w:rPr>
      </w:pPr>
      <w:r w:rsidRPr="008D4AF9">
        <w:rPr>
          <w:rFonts w:ascii="Times New Roman" w:hAnsi="Times New Roman" w:cs="Times New Roman"/>
          <w:sz w:val="24"/>
          <w:szCs w:val="24"/>
        </w:rPr>
        <w:t>О.Н. Полуниной</w:t>
      </w:r>
    </w:p>
    <w:p w14:paraId="4846DBED" w14:textId="77777777" w:rsidR="007D5ECB" w:rsidRPr="00DB471D" w:rsidRDefault="007D5ECB" w:rsidP="007D5ECB">
      <w:pPr>
        <w:spacing w:after="0"/>
        <w:jc w:val="right"/>
        <w:rPr>
          <w:rFonts w:ascii="Times New Roman" w:hAnsi="Times New Roman" w:cs="Times New Roman"/>
          <w:sz w:val="28"/>
          <w:szCs w:val="28"/>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___________________________</w:t>
      </w:r>
    </w:p>
    <w:p w14:paraId="616FE764" w14:textId="77777777" w:rsidR="007D5ECB" w:rsidRPr="00DB471D" w:rsidRDefault="007D5ECB" w:rsidP="007D5ECB">
      <w:pPr>
        <w:spacing w:after="0"/>
        <w:jc w:val="right"/>
        <w:rPr>
          <w:rFonts w:ascii="Times New Roman" w:hAnsi="Times New Roman" w:cs="Times New Roman"/>
          <w:sz w:val="28"/>
          <w:szCs w:val="28"/>
        </w:rPr>
      </w:pPr>
      <w:r w:rsidRPr="00DB471D">
        <w:rPr>
          <w:rFonts w:ascii="Times New Roman" w:hAnsi="Times New Roman" w:cs="Times New Roman"/>
          <w:sz w:val="28"/>
          <w:szCs w:val="28"/>
        </w:rPr>
        <w:t>_____________________________</w:t>
      </w:r>
    </w:p>
    <w:p w14:paraId="1D0CCE6F" w14:textId="77777777" w:rsidR="007D5ECB" w:rsidRPr="00DB471D" w:rsidRDefault="007D5ECB" w:rsidP="007D5ECB">
      <w:pPr>
        <w:spacing w:after="0"/>
        <w:jc w:val="right"/>
        <w:rPr>
          <w:rFonts w:ascii="Times New Roman" w:hAnsi="Times New Roman" w:cs="Times New Roman"/>
          <w:i/>
          <w:sz w:val="18"/>
          <w:szCs w:val="28"/>
        </w:rPr>
      </w:pPr>
      <w:r w:rsidRPr="00DB471D">
        <w:rPr>
          <w:rFonts w:ascii="Times New Roman" w:hAnsi="Times New Roman" w:cs="Times New Roman"/>
          <w:i/>
          <w:sz w:val="18"/>
          <w:szCs w:val="28"/>
        </w:rPr>
        <w:t>(</w:t>
      </w:r>
      <w:proofErr w:type="gramStart"/>
      <w:r w:rsidRPr="00DB471D">
        <w:rPr>
          <w:rFonts w:ascii="Times New Roman" w:hAnsi="Times New Roman" w:cs="Times New Roman"/>
          <w:i/>
          <w:sz w:val="18"/>
          <w:szCs w:val="28"/>
        </w:rPr>
        <w:t>фамилия</w:t>
      </w:r>
      <w:proofErr w:type="gramEnd"/>
      <w:r w:rsidRPr="00DB471D">
        <w:rPr>
          <w:rFonts w:ascii="Times New Roman" w:hAnsi="Times New Roman" w:cs="Times New Roman"/>
          <w:i/>
          <w:sz w:val="18"/>
          <w:szCs w:val="28"/>
        </w:rPr>
        <w:t xml:space="preserve">, имя, отчество (при наличии) </w:t>
      </w:r>
    </w:p>
    <w:p w14:paraId="0F582968" w14:textId="77777777" w:rsidR="007D5ECB" w:rsidRPr="00DB471D" w:rsidRDefault="007D5ECB" w:rsidP="007D5ECB">
      <w:pPr>
        <w:spacing w:after="0"/>
        <w:jc w:val="right"/>
        <w:rPr>
          <w:rFonts w:ascii="Times New Roman" w:hAnsi="Times New Roman" w:cs="Times New Roman"/>
          <w:i/>
          <w:sz w:val="18"/>
          <w:szCs w:val="28"/>
        </w:rPr>
      </w:pPr>
      <w:r w:rsidRPr="00DB471D">
        <w:rPr>
          <w:rFonts w:ascii="Times New Roman" w:hAnsi="Times New Roman" w:cs="Times New Roman"/>
          <w:i/>
          <w:sz w:val="18"/>
          <w:szCs w:val="28"/>
        </w:rPr>
        <w:t xml:space="preserve">индивидуального предпринимателя, </w:t>
      </w:r>
    </w:p>
    <w:p w14:paraId="44392D48" w14:textId="77777777" w:rsidR="007D5ECB" w:rsidRPr="00DB471D" w:rsidRDefault="007D5ECB" w:rsidP="007D5ECB">
      <w:pPr>
        <w:spacing w:after="0"/>
        <w:jc w:val="right"/>
        <w:rPr>
          <w:rFonts w:ascii="Times New Roman" w:hAnsi="Times New Roman" w:cs="Times New Roman"/>
          <w:i/>
          <w:sz w:val="18"/>
          <w:szCs w:val="28"/>
        </w:rPr>
      </w:pPr>
      <w:r w:rsidRPr="00DB471D">
        <w:rPr>
          <w:rFonts w:ascii="Times New Roman" w:hAnsi="Times New Roman" w:cs="Times New Roman"/>
          <w:i/>
          <w:sz w:val="18"/>
          <w:szCs w:val="28"/>
        </w:rPr>
        <w:t>наименование юридического лица)</w:t>
      </w:r>
    </w:p>
    <w:p w14:paraId="608B0D54" w14:textId="77777777" w:rsidR="007D5ECB" w:rsidRPr="008D4AF9" w:rsidRDefault="007D5ECB" w:rsidP="007D5ECB">
      <w:pPr>
        <w:spacing w:after="0"/>
        <w:jc w:val="right"/>
        <w:rPr>
          <w:rFonts w:ascii="Times New Roman" w:hAnsi="Times New Roman" w:cs="Times New Roman"/>
          <w:sz w:val="24"/>
          <w:szCs w:val="24"/>
        </w:rPr>
      </w:pPr>
      <w:proofErr w:type="gramStart"/>
      <w:r w:rsidRPr="008D4AF9">
        <w:rPr>
          <w:rFonts w:ascii="Times New Roman" w:hAnsi="Times New Roman" w:cs="Times New Roman"/>
          <w:sz w:val="24"/>
          <w:szCs w:val="24"/>
        </w:rPr>
        <w:t>адрес:_</w:t>
      </w:r>
      <w:proofErr w:type="gramEnd"/>
      <w:r w:rsidRPr="008D4AF9">
        <w:rPr>
          <w:rFonts w:ascii="Times New Roman" w:hAnsi="Times New Roman" w:cs="Times New Roman"/>
          <w:sz w:val="24"/>
          <w:szCs w:val="24"/>
        </w:rPr>
        <w:t>_________________________</w:t>
      </w:r>
    </w:p>
    <w:p w14:paraId="518B381D" w14:textId="77777777" w:rsidR="007D5ECB" w:rsidRPr="008D4AF9" w:rsidRDefault="007D5ECB" w:rsidP="007D5ECB">
      <w:pPr>
        <w:spacing w:after="0"/>
        <w:jc w:val="right"/>
        <w:rPr>
          <w:rFonts w:ascii="Times New Roman" w:hAnsi="Times New Roman" w:cs="Times New Roman"/>
          <w:sz w:val="24"/>
          <w:szCs w:val="24"/>
        </w:rPr>
      </w:pPr>
      <w:proofErr w:type="gramStart"/>
      <w:r w:rsidRPr="008D4AF9">
        <w:rPr>
          <w:rFonts w:ascii="Times New Roman" w:hAnsi="Times New Roman" w:cs="Times New Roman"/>
          <w:sz w:val="24"/>
          <w:szCs w:val="24"/>
        </w:rPr>
        <w:t>телефон:_</w:t>
      </w:r>
      <w:proofErr w:type="gramEnd"/>
      <w:r w:rsidRPr="008D4AF9">
        <w:rPr>
          <w:rFonts w:ascii="Times New Roman" w:hAnsi="Times New Roman" w:cs="Times New Roman"/>
          <w:sz w:val="24"/>
          <w:szCs w:val="24"/>
        </w:rPr>
        <w:t>_______________________</w:t>
      </w:r>
    </w:p>
    <w:p w14:paraId="64F4A040" w14:textId="77777777" w:rsidR="007D5ECB" w:rsidRPr="008D4AF9" w:rsidRDefault="007D5ECB" w:rsidP="007D5ECB">
      <w:pPr>
        <w:spacing w:after="0"/>
        <w:jc w:val="right"/>
        <w:rPr>
          <w:rFonts w:ascii="Times New Roman" w:hAnsi="Times New Roman" w:cs="Times New Roman"/>
          <w:sz w:val="24"/>
          <w:szCs w:val="24"/>
        </w:rPr>
      </w:pPr>
      <w:proofErr w:type="gramStart"/>
      <w:r w:rsidRPr="008D4AF9">
        <w:rPr>
          <w:rFonts w:ascii="Times New Roman" w:hAnsi="Times New Roman" w:cs="Times New Roman"/>
          <w:sz w:val="24"/>
          <w:szCs w:val="24"/>
          <w:lang w:val="en-US"/>
        </w:rPr>
        <w:t>e</w:t>
      </w:r>
      <w:r w:rsidRPr="008D4AF9">
        <w:rPr>
          <w:rFonts w:ascii="Times New Roman" w:hAnsi="Times New Roman" w:cs="Times New Roman"/>
          <w:sz w:val="24"/>
          <w:szCs w:val="24"/>
        </w:rPr>
        <w:t>-</w:t>
      </w:r>
      <w:r w:rsidRPr="008D4AF9">
        <w:rPr>
          <w:rFonts w:ascii="Times New Roman" w:hAnsi="Times New Roman" w:cs="Times New Roman"/>
          <w:sz w:val="24"/>
          <w:szCs w:val="24"/>
          <w:lang w:val="en-US"/>
        </w:rPr>
        <w:t>mail</w:t>
      </w:r>
      <w:proofErr w:type="gramEnd"/>
      <w:r w:rsidRPr="008D4AF9">
        <w:rPr>
          <w:rFonts w:ascii="Times New Roman" w:hAnsi="Times New Roman" w:cs="Times New Roman"/>
          <w:sz w:val="24"/>
          <w:szCs w:val="24"/>
        </w:rPr>
        <w:t>:__________________________</w:t>
      </w:r>
    </w:p>
    <w:p w14:paraId="17B4B0C9" w14:textId="77777777" w:rsidR="007D5ECB" w:rsidRPr="008D4AF9" w:rsidRDefault="007D5ECB" w:rsidP="007D5ECB">
      <w:pPr>
        <w:spacing w:after="0"/>
        <w:jc w:val="right"/>
        <w:rPr>
          <w:rFonts w:ascii="Times New Roman" w:hAnsi="Times New Roman" w:cs="Times New Roman"/>
          <w:sz w:val="24"/>
          <w:szCs w:val="24"/>
        </w:rPr>
      </w:pPr>
    </w:p>
    <w:p w14:paraId="09EEDA53" w14:textId="77777777" w:rsidR="007D5ECB" w:rsidRPr="008D4AF9" w:rsidRDefault="007D5ECB" w:rsidP="007D5ECB">
      <w:pPr>
        <w:spacing w:after="0"/>
        <w:jc w:val="right"/>
        <w:rPr>
          <w:rFonts w:ascii="Times New Roman" w:hAnsi="Times New Roman" w:cs="Times New Roman"/>
          <w:sz w:val="24"/>
          <w:szCs w:val="24"/>
        </w:rPr>
      </w:pPr>
    </w:p>
    <w:p w14:paraId="2B3A6AAF" w14:textId="77777777" w:rsidR="007D5ECB" w:rsidRPr="008D4AF9" w:rsidRDefault="007D5ECB" w:rsidP="007D5ECB">
      <w:pPr>
        <w:spacing w:after="0"/>
        <w:ind w:firstLine="709"/>
        <w:jc w:val="both"/>
        <w:rPr>
          <w:rFonts w:ascii="Times New Roman" w:hAnsi="Times New Roman" w:cs="Times New Roman"/>
          <w:sz w:val="24"/>
          <w:szCs w:val="24"/>
        </w:rPr>
      </w:pPr>
      <w:r w:rsidRPr="008D4AF9">
        <w:rPr>
          <w:rFonts w:ascii="Times New Roman" w:hAnsi="Times New Roman" w:cs="Times New Roman"/>
          <w:sz w:val="24"/>
          <w:szCs w:val="24"/>
        </w:rPr>
        <w:t>Прошу отозвать заявку № __________ от _</w:t>
      </w:r>
      <w:proofErr w:type="gramStart"/>
      <w:r w:rsidRPr="008D4AF9">
        <w:rPr>
          <w:rFonts w:ascii="Times New Roman" w:hAnsi="Times New Roman" w:cs="Times New Roman"/>
          <w:sz w:val="24"/>
          <w:szCs w:val="24"/>
        </w:rPr>
        <w:t>_._</w:t>
      </w:r>
      <w:proofErr w:type="gramEnd"/>
      <w:r w:rsidRPr="008D4AF9">
        <w:rPr>
          <w:rFonts w:ascii="Times New Roman" w:hAnsi="Times New Roman" w:cs="Times New Roman"/>
          <w:sz w:val="24"/>
          <w:szCs w:val="24"/>
        </w:rPr>
        <w:t>_.____ на участие в отборе для предоставления субсидий из областного бюджета организациям кинематографии (за исключением государственных (муниципальных) учреждений) в целях возмещения части затрат в связи с производством национальных фильмов (частей национальных фильмов) на территории Иркутской области в _______ году.</w:t>
      </w:r>
    </w:p>
    <w:p w14:paraId="7B1B8ED1" w14:textId="77777777" w:rsidR="007D5ECB" w:rsidRPr="008D4AF9" w:rsidRDefault="007D5ECB" w:rsidP="007D5ECB">
      <w:pPr>
        <w:spacing w:after="0"/>
        <w:ind w:firstLine="709"/>
        <w:jc w:val="both"/>
        <w:rPr>
          <w:rFonts w:ascii="Times New Roman" w:hAnsi="Times New Roman" w:cs="Times New Roman"/>
          <w:sz w:val="24"/>
          <w:szCs w:val="24"/>
        </w:rPr>
      </w:pPr>
    </w:p>
    <w:p w14:paraId="6B42E08F" w14:textId="77777777" w:rsidR="007D5ECB" w:rsidRPr="008D4AF9" w:rsidRDefault="007D5ECB" w:rsidP="007D5ECB">
      <w:pPr>
        <w:spacing w:after="0"/>
        <w:ind w:firstLine="709"/>
        <w:jc w:val="both"/>
        <w:rPr>
          <w:rFonts w:ascii="Times New Roman" w:hAnsi="Times New Roman" w:cs="Times New Roman"/>
          <w:sz w:val="24"/>
          <w:szCs w:val="24"/>
        </w:rPr>
      </w:pPr>
    </w:p>
    <w:p w14:paraId="7FADB8DE" w14:textId="77777777" w:rsidR="007D5ECB" w:rsidRPr="008D4AF9" w:rsidRDefault="007D5ECB" w:rsidP="007D5ECB">
      <w:pPr>
        <w:spacing w:after="0"/>
        <w:ind w:firstLine="709"/>
        <w:jc w:val="both"/>
        <w:rPr>
          <w:rFonts w:ascii="Times New Roman" w:hAnsi="Times New Roman" w:cs="Times New Roman"/>
          <w:sz w:val="24"/>
          <w:szCs w:val="24"/>
        </w:rPr>
      </w:pPr>
      <w:r w:rsidRPr="008D4AF9">
        <w:rPr>
          <w:rFonts w:ascii="Times New Roman" w:hAnsi="Times New Roman" w:cs="Times New Roman"/>
          <w:sz w:val="24"/>
          <w:szCs w:val="24"/>
        </w:rPr>
        <w:t xml:space="preserve">________________                                            _____________________ </w:t>
      </w:r>
    </w:p>
    <w:p w14:paraId="469A24A5" w14:textId="77777777" w:rsidR="007D5ECB" w:rsidRPr="008D4AF9" w:rsidRDefault="007D5ECB" w:rsidP="007D5ECB">
      <w:pPr>
        <w:spacing w:after="0"/>
        <w:ind w:firstLine="709"/>
        <w:jc w:val="both"/>
        <w:rPr>
          <w:rFonts w:ascii="Times New Roman" w:hAnsi="Times New Roman" w:cs="Times New Roman"/>
          <w:i/>
          <w:sz w:val="24"/>
          <w:szCs w:val="24"/>
        </w:rPr>
      </w:pPr>
      <w:r w:rsidRPr="008D4AF9">
        <w:rPr>
          <w:rFonts w:ascii="Times New Roman" w:hAnsi="Times New Roman" w:cs="Times New Roman"/>
          <w:i/>
          <w:sz w:val="24"/>
          <w:szCs w:val="24"/>
        </w:rPr>
        <w:t xml:space="preserve">        (</w:t>
      </w:r>
      <w:proofErr w:type="gramStart"/>
      <w:r w:rsidRPr="008D4AF9">
        <w:rPr>
          <w:rFonts w:ascii="Times New Roman" w:hAnsi="Times New Roman" w:cs="Times New Roman"/>
          <w:i/>
          <w:sz w:val="24"/>
          <w:szCs w:val="24"/>
        </w:rPr>
        <w:t xml:space="preserve">подпись)   </w:t>
      </w:r>
      <w:proofErr w:type="gramEnd"/>
      <w:r w:rsidRPr="008D4AF9">
        <w:rPr>
          <w:rFonts w:ascii="Times New Roman" w:hAnsi="Times New Roman" w:cs="Times New Roman"/>
          <w:i/>
          <w:sz w:val="24"/>
          <w:szCs w:val="24"/>
        </w:rPr>
        <w:t xml:space="preserve">                       </w:t>
      </w:r>
      <w:r w:rsidRPr="008D4AF9">
        <w:rPr>
          <w:rFonts w:ascii="Times New Roman" w:hAnsi="Times New Roman" w:cs="Times New Roman"/>
          <w:i/>
          <w:sz w:val="24"/>
          <w:szCs w:val="24"/>
          <w:lang w:val="en-US"/>
        </w:rPr>
        <w:t xml:space="preserve">                    </w:t>
      </w:r>
      <w:r w:rsidRPr="008D4AF9">
        <w:rPr>
          <w:rFonts w:ascii="Times New Roman" w:hAnsi="Times New Roman" w:cs="Times New Roman"/>
          <w:i/>
          <w:sz w:val="24"/>
          <w:szCs w:val="24"/>
        </w:rPr>
        <w:t xml:space="preserve">                          (расшифровка подписи)</w:t>
      </w:r>
    </w:p>
    <w:p w14:paraId="227C9B7F" w14:textId="77777777" w:rsidR="007D5ECB" w:rsidRPr="008D4AF9" w:rsidRDefault="007D5ECB" w:rsidP="007D5ECB">
      <w:pPr>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br w:type="page"/>
      </w:r>
    </w:p>
    <w:tbl>
      <w:tblPr>
        <w:tblStyle w:val="10"/>
        <w:tblW w:w="10313" w:type="dxa"/>
        <w:tblInd w:w="-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670"/>
      </w:tblGrid>
      <w:tr w:rsidR="00DB471D" w:rsidRPr="00DB471D" w14:paraId="0AC0B2EA" w14:textId="77777777" w:rsidTr="0072731D">
        <w:tc>
          <w:tcPr>
            <w:tcW w:w="4643" w:type="dxa"/>
          </w:tcPr>
          <w:p w14:paraId="65C04508" w14:textId="77777777" w:rsidR="007919FC" w:rsidRPr="00DB471D" w:rsidRDefault="007919FC" w:rsidP="0072731D">
            <w:pPr>
              <w:rPr>
                <w:rFonts w:ascii="Times New Roman" w:hAnsi="Times New Roman" w:cs="Times New Roman"/>
                <w:b/>
                <w:sz w:val="28"/>
                <w:szCs w:val="28"/>
              </w:rPr>
            </w:pPr>
          </w:p>
        </w:tc>
        <w:tc>
          <w:tcPr>
            <w:tcW w:w="5670" w:type="dxa"/>
          </w:tcPr>
          <w:p w14:paraId="1C2533A0" w14:textId="14CB3081" w:rsidR="007919FC" w:rsidRPr="00DB471D" w:rsidRDefault="007919FC" w:rsidP="0072731D">
            <w:pPr>
              <w:ind w:left="1699"/>
              <w:rPr>
                <w:rFonts w:ascii="Times New Roman" w:hAnsi="Times New Roman" w:cs="Times New Roman"/>
                <w:sz w:val="28"/>
                <w:szCs w:val="28"/>
              </w:rPr>
            </w:pPr>
            <w:r w:rsidRPr="00DB471D">
              <w:rPr>
                <w:rFonts w:ascii="Times New Roman" w:hAnsi="Times New Roman" w:cs="Times New Roman"/>
                <w:sz w:val="28"/>
                <w:szCs w:val="28"/>
              </w:rPr>
              <w:t xml:space="preserve">Приложение </w:t>
            </w:r>
            <w:r w:rsidR="00B37616" w:rsidRPr="00DB471D">
              <w:rPr>
                <w:rFonts w:ascii="Times New Roman" w:hAnsi="Times New Roman" w:cs="Times New Roman"/>
                <w:sz w:val="28"/>
                <w:szCs w:val="28"/>
              </w:rPr>
              <w:t>6</w:t>
            </w:r>
          </w:p>
          <w:p w14:paraId="5A3A544B" w14:textId="77777777" w:rsidR="007919FC" w:rsidRPr="00DB471D" w:rsidRDefault="007919FC" w:rsidP="0072731D">
            <w:pPr>
              <w:ind w:left="1699"/>
              <w:rPr>
                <w:rFonts w:ascii="Times New Roman" w:hAnsi="Times New Roman" w:cs="Times New Roman"/>
                <w:sz w:val="28"/>
                <w:szCs w:val="28"/>
                <w:lang w:bidi="ru-RU"/>
              </w:rPr>
            </w:pPr>
            <w:r w:rsidRPr="00DB471D">
              <w:rPr>
                <w:rFonts w:ascii="Times New Roman" w:hAnsi="Times New Roman" w:cs="Times New Roman"/>
                <w:sz w:val="28"/>
                <w:szCs w:val="28"/>
                <w:lang w:bidi="ru-RU"/>
              </w:rPr>
              <w:t>к  Объявлению</w:t>
            </w:r>
          </w:p>
        </w:tc>
      </w:tr>
    </w:tbl>
    <w:p w14:paraId="1A97E966" w14:textId="77777777" w:rsidR="00231DDE" w:rsidRPr="00DB471D" w:rsidRDefault="00231DDE" w:rsidP="00855052">
      <w:pPr>
        <w:spacing w:after="0" w:line="240" w:lineRule="auto"/>
        <w:ind w:firstLine="709"/>
        <w:jc w:val="both"/>
        <w:rPr>
          <w:rFonts w:ascii="Times New Roman" w:hAnsi="Times New Roman" w:cs="Times New Roman"/>
          <w:sz w:val="28"/>
          <w:szCs w:val="28"/>
        </w:rPr>
      </w:pPr>
    </w:p>
    <w:p w14:paraId="6E6ED323" w14:textId="21660A8A" w:rsidR="00676A19" w:rsidRPr="00DB471D" w:rsidRDefault="00676A19" w:rsidP="00855052">
      <w:pPr>
        <w:spacing w:after="0" w:line="240" w:lineRule="auto"/>
        <w:ind w:firstLine="709"/>
        <w:contextualSpacing/>
        <w:jc w:val="center"/>
        <w:rPr>
          <w:rFonts w:ascii="Times New Roman" w:eastAsia="Times New Roman" w:hAnsi="Times New Roman" w:cs="Times New Roman"/>
          <w:b/>
          <w:bCs/>
          <w:sz w:val="28"/>
          <w:szCs w:val="28"/>
          <w:lang w:eastAsia="ru-RU" w:bidi="ru-RU"/>
        </w:rPr>
      </w:pPr>
      <w:r w:rsidRPr="00DB471D">
        <w:rPr>
          <w:rFonts w:ascii="Times New Roman" w:eastAsia="Times New Roman" w:hAnsi="Times New Roman" w:cs="Times New Roman"/>
          <w:b/>
          <w:bCs/>
          <w:sz w:val="28"/>
          <w:szCs w:val="28"/>
          <w:lang w:eastAsia="ru-RU" w:bidi="ru-RU"/>
        </w:rPr>
        <w:t>КРИТЕРИИ ОЦЕНКИ ЗАЯВОК НА ПРЕДОСТАВЛЕНИЕ СУБСИДИЙ ИЗ БЮДЖЕТА ИРКУТСКОЙ ОБЛАСТИ ОРГАНИЗАЦИЯМ КИНЕМАТОГРАФИИ НА ВОЗМЕЩЕНИЕ ЧАСТИ ЗАТРАТ, ВОЗНИКШИХ В СВЯЗИ С ПРОИЗВОДСТВОМ НАЦИОНАЛЬНЫХ ФИЛЬМОВ (ЧАСТЕЙ НАЦИОНАЛЬНЫХ ФИЛЬМОВ) НА ТЕРРИТОРИИ ИРКУТСКОЙ ОБЛАСТИ</w:t>
      </w:r>
    </w:p>
    <w:p w14:paraId="62AF1AD6" w14:textId="77777777" w:rsidR="007D5ECB" w:rsidRPr="00DB471D" w:rsidRDefault="007D5ECB" w:rsidP="00855052">
      <w:pPr>
        <w:spacing w:after="0" w:line="240" w:lineRule="auto"/>
        <w:ind w:firstLine="709"/>
        <w:contextualSpacing/>
        <w:jc w:val="center"/>
        <w:rPr>
          <w:rFonts w:ascii="Times New Roman" w:eastAsia="Times New Roman" w:hAnsi="Times New Roman" w:cs="Times New Roman"/>
          <w:b/>
          <w:bCs/>
          <w:sz w:val="28"/>
          <w:szCs w:val="28"/>
          <w:lang w:eastAsia="ru-RU" w:bidi="ru-RU"/>
        </w:rPr>
      </w:pPr>
    </w:p>
    <w:tbl>
      <w:tblPr>
        <w:tblOverlap w:val="never"/>
        <w:tblW w:w="9802" w:type="dxa"/>
        <w:jc w:val="center"/>
        <w:tblLayout w:type="fixed"/>
        <w:tblCellMar>
          <w:left w:w="10" w:type="dxa"/>
          <w:right w:w="10" w:type="dxa"/>
        </w:tblCellMar>
        <w:tblLook w:val="04A0" w:firstRow="1" w:lastRow="0" w:firstColumn="1" w:lastColumn="0" w:noHBand="0" w:noVBand="1"/>
      </w:tblPr>
      <w:tblGrid>
        <w:gridCol w:w="372"/>
        <w:gridCol w:w="4820"/>
        <w:gridCol w:w="2693"/>
        <w:gridCol w:w="1893"/>
        <w:gridCol w:w="14"/>
        <w:gridCol w:w="10"/>
      </w:tblGrid>
      <w:tr w:rsidR="00231DDE" w:rsidRPr="008D4AF9" w14:paraId="6C44249C" w14:textId="77777777" w:rsidTr="008D4AF9">
        <w:trPr>
          <w:gridAfter w:val="1"/>
          <w:wAfter w:w="10" w:type="dxa"/>
          <w:trHeight w:hRule="exact" w:val="901"/>
          <w:jc w:val="center"/>
        </w:trPr>
        <w:tc>
          <w:tcPr>
            <w:tcW w:w="372" w:type="dxa"/>
            <w:tcBorders>
              <w:top w:val="single" w:sz="4" w:space="0" w:color="auto"/>
              <w:left w:val="single" w:sz="4" w:space="0" w:color="auto"/>
            </w:tcBorders>
            <w:shd w:val="clear" w:color="auto" w:fill="FFFFFF"/>
            <w:vAlign w:val="center"/>
          </w:tcPr>
          <w:p w14:paraId="2CA6CAF2"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 п/п</w:t>
            </w:r>
          </w:p>
        </w:tc>
        <w:tc>
          <w:tcPr>
            <w:tcW w:w="4820" w:type="dxa"/>
            <w:tcBorders>
              <w:top w:val="single" w:sz="4" w:space="0" w:color="auto"/>
              <w:left w:val="single" w:sz="4" w:space="0" w:color="auto"/>
            </w:tcBorders>
            <w:shd w:val="clear" w:color="auto" w:fill="FFFFFF"/>
            <w:vAlign w:val="center"/>
          </w:tcPr>
          <w:p w14:paraId="15C468AE"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Наименование критерия</w:t>
            </w:r>
          </w:p>
        </w:tc>
        <w:tc>
          <w:tcPr>
            <w:tcW w:w="2693" w:type="dxa"/>
            <w:tcBorders>
              <w:top w:val="single" w:sz="4" w:space="0" w:color="auto"/>
              <w:left w:val="single" w:sz="4" w:space="0" w:color="auto"/>
            </w:tcBorders>
            <w:shd w:val="clear" w:color="auto" w:fill="FFFFFF"/>
            <w:vAlign w:val="center"/>
          </w:tcPr>
          <w:p w14:paraId="2AF0889E"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Показатель критерия</w:t>
            </w:r>
          </w:p>
        </w:tc>
        <w:tc>
          <w:tcPr>
            <w:tcW w:w="1907" w:type="dxa"/>
            <w:gridSpan w:val="2"/>
            <w:tcBorders>
              <w:top w:val="single" w:sz="4" w:space="0" w:color="auto"/>
              <w:left w:val="single" w:sz="4" w:space="0" w:color="auto"/>
              <w:right w:val="single" w:sz="4" w:space="0" w:color="auto"/>
            </w:tcBorders>
            <w:shd w:val="clear" w:color="auto" w:fill="FFFFFF"/>
            <w:vAlign w:val="bottom"/>
          </w:tcPr>
          <w:p w14:paraId="271503EB" w14:textId="1158C703" w:rsidR="00231DDE" w:rsidRPr="008D4AF9" w:rsidRDefault="00D94261" w:rsidP="00D94261">
            <w:pPr>
              <w:rPr>
                <w:rFonts w:ascii="Times New Roman" w:hAnsi="Times New Roman" w:cs="Times New Roman"/>
                <w:sz w:val="24"/>
                <w:szCs w:val="24"/>
              </w:rPr>
            </w:pPr>
            <w:r w:rsidRPr="008D4AF9">
              <w:rPr>
                <w:rFonts w:ascii="Times New Roman" w:hAnsi="Times New Roman" w:cs="Times New Roman"/>
                <w:sz w:val="24"/>
                <w:szCs w:val="24"/>
              </w:rPr>
              <w:t xml:space="preserve">Весовое значение критерия </w:t>
            </w:r>
            <w:r w:rsidR="00231DDE" w:rsidRPr="008D4AF9">
              <w:rPr>
                <w:rFonts w:ascii="Times New Roman" w:hAnsi="Times New Roman" w:cs="Times New Roman"/>
                <w:sz w:val="24"/>
                <w:szCs w:val="24"/>
              </w:rPr>
              <w:t>(в баллах)</w:t>
            </w:r>
          </w:p>
        </w:tc>
      </w:tr>
      <w:tr w:rsidR="00231DDE" w:rsidRPr="008D4AF9" w14:paraId="241CEBE5" w14:textId="77777777" w:rsidTr="008D4AF9">
        <w:trPr>
          <w:gridAfter w:val="1"/>
          <w:wAfter w:w="10" w:type="dxa"/>
          <w:trHeight w:hRule="exact" w:val="433"/>
          <w:jc w:val="center"/>
        </w:trPr>
        <w:tc>
          <w:tcPr>
            <w:tcW w:w="372" w:type="dxa"/>
            <w:vMerge w:val="restart"/>
            <w:tcBorders>
              <w:top w:val="single" w:sz="4" w:space="0" w:color="auto"/>
              <w:left w:val="single" w:sz="4" w:space="0" w:color="auto"/>
            </w:tcBorders>
            <w:shd w:val="clear" w:color="auto" w:fill="FFFFFF"/>
            <w:vAlign w:val="center"/>
          </w:tcPr>
          <w:p w14:paraId="0D3D7780"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1</w:t>
            </w:r>
          </w:p>
        </w:tc>
        <w:tc>
          <w:tcPr>
            <w:tcW w:w="4820" w:type="dxa"/>
            <w:vMerge w:val="restart"/>
            <w:tcBorders>
              <w:top w:val="single" w:sz="4" w:space="0" w:color="auto"/>
              <w:left w:val="single" w:sz="4" w:space="0" w:color="auto"/>
            </w:tcBorders>
            <w:shd w:val="clear" w:color="auto" w:fill="FFFFFF"/>
          </w:tcPr>
          <w:p w14:paraId="0A1E22AD"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Количество населенных пунктов Иркутской области, на территории которых проводились съемки национального фильма (части национального фильма)</w:t>
            </w:r>
          </w:p>
        </w:tc>
        <w:tc>
          <w:tcPr>
            <w:tcW w:w="2693" w:type="dxa"/>
            <w:tcBorders>
              <w:top w:val="single" w:sz="4" w:space="0" w:color="auto"/>
              <w:left w:val="single" w:sz="4" w:space="0" w:color="auto"/>
            </w:tcBorders>
            <w:shd w:val="clear" w:color="auto" w:fill="FFFFFF"/>
          </w:tcPr>
          <w:p w14:paraId="4124EAAA"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более</w:t>
            </w:r>
            <w:proofErr w:type="gramEnd"/>
            <w:r w:rsidRPr="008D4AF9">
              <w:rPr>
                <w:rFonts w:ascii="Times New Roman" w:hAnsi="Times New Roman" w:cs="Times New Roman"/>
                <w:sz w:val="24"/>
                <w:szCs w:val="24"/>
              </w:rPr>
              <w:t xml:space="preserve"> 4</w:t>
            </w:r>
          </w:p>
        </w:tc>
        <w:tc>
          <w:tcPr>
            <w:tcW w:w="1907" w:type="dxa"/>
            <w:gridSpan w:val="2"/>
            <w:tcBorders>
              <w:top w:val="single" w:sz="4" w:space="0" w:color="auto"/>
              <w:left w:val="single" w:sz="4" w:space="0" w:color="auto"/>
              <w:right w:val="single" w:sz="4" w:space="0" w:color="auto"/>
            </w:tcBorders>
            <w:shd w:val="clear" w:color="auto" w:fill="FFFFFF"/>
          </w:tcPr>
          <w:p w14:paraId="404B4EDB"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5</w:t>
            </w:r>
          </w:p>
        </w:tc>
      </w:tr>
      <w:tr w:rsidR="00231DDE" w:rsidRPr="008D4AF9" w14:paraId="47EC3D5D" w14:textId="77777777" w:rsidTr="008D4AF9">
        <w:trPr>
          <w:gridAfter w:val="1"/>
          <w:wAfter w:w="10" w:type="dxa"/>
          <w:trHeight w:hRule="exact" w:val="518"/>
          <w:jc w:val="center"/>
        </w:trPr>
        <w:tc>
          <w:tcPr>
            <w:tcW w:w="372" w:type="dxa"/>
            <w:vMerge/>
            <w:tcBorders>
              <w:left w:val="single" w:sz="4" w:space="0" w:color="auto"/>
            </w:tcBorders>
            <w:shd w:val="clear" w:color="auto" w:fill="FFFFFF"/>
            <w:vAlign w:val="center"/>
          </w:tcPr>
          <w:p w14:paraId="04927CD9"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tcPr>
          <w:p w14:paraId="02CC3D58"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vAlign w:val="center"/>
          </w:tcPr>
          <w:p w14:paraId="705A0865"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3 до 4</w:t>
            </w:r>
          </w:p>
        </w:tc>
        <w:tc>
          <w:tcPr>
            <w:tcW w:w="1907" w:type="dxa"/>
            <w:gridSpan w:val="2"/>
            <w:tcBorders>
              <w:top w:val="single" w:sz="4" w:space="0" w:color="auto"/>
              <w:left w:val="single" w:sz="4" w:space="0" w:color="auto"/>
              <w:right w:val="single" w:sz="4" w:space="0" w:color="auto"/>
            </w:tcBorders>
            <w:shd w:val="clear" w:color="auto" w:fill="FFFFFF"/>
            <w:vAlign w:val="center"/>
          </w:tcPr>
          <w:p w14:paraId="49010A12"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2</w:t>
            </w:r>
          </w:p>
        </w:tc>
      </w:tr>
      <w:tr w:rsidR="00231DDE" w:rsidRPr="008D4AF9" w14:paraId="1BE46619" w14:textId="77777777" w:rsidTr="008D4AF9">
        <w:trPr>
          <w:gridAfter w:val="1"/>
          <w:wAfter w:w="10" w:type="dxa"/>
          <w:trHeight w:hRule="exact" w:val="418"/>
          <w:jc w:val="center"/>
        </w:trPr>
        <w:tc>
          <w:tcPr>
            <w:tcW w:w="372" w:type="dxa"/>
            <w:vMerge/>
            <w:tcBorders>
              <w:left w:val="single" w:sz="4" w:space="0" w:color="auto"/>
            </w:tcBorders>
            <w:shd w:val="clear" w:color="auto" w:fill="FFFFFF"/>
            <w:vAlign w:val="center"/>
          </w:tcPr>
          <w:p w14:paraId="4CFAF70B"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tcPr>
          <w:p w14:paraId="52E44E2A"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vAlign w:val="center"/>
          </w:tcPr>
          <w:p w14:paraId="1B97940D"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1 до 2</w:t>
            </w:r>
          </w:p>
        </w:tc>
        <w:tc>
          <w:tcPr>
            <w:tcW w:w="1907" w:type="dxa"/>
            <w:gridSpan w:val="2"/>
            <w:tcBorders>
              <w:top w:val="single" w:sz="4" w:space="0" w:color="auto"/>
              <w:left w:val="single" w:sz="4" w:space="0" w:color="auto"/>
              <w:right w:val="single" w:sz="4" w:space="0" w:color="auto"/>
            </w:tcBorders>
            <w:shd w:val="clear" w:color="auto" w:fill="FFFFFF"/>
            <w:vAlign w:val="center"/>
          </w:tcPr>
          <w:p w14:paraId="211774B1"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1</w:t>
            </w:r>
          </w:p>
        </w:tc>
      </w:tr>
      <w:tr w:rsidR="00231DDE" w:rsidRPr="008D4AF9" w14:paraId="0D3DFB3D" w14:textId="77777777" w:rsidTr="008D4AF9">
        <w:trPr>
          <w:gridAfter w:val="1"/>
          <w:wAfter w:w="10" w:type="dxa"/>
          <w:trHeight w:hRule="exact" w:val="1148"/>
          <w:jc w:val="center"/>
        </w:trPr>
        <w:tc>
          <w:tcPr>
            <w:tcW w:w="372" w:type="dxa"/>
            <w:vMerge/>
            <w:tcBorders>
              <w:left w:val="single" w:sz="4" w:space="0" w:color="auto"/>
            </w:tcBorders>
            <w:shd w:val="clear" w:color="auto" w:fill="FFFFFF"/>
            <w:vAlign w:val="center"/>
          </w:tcPr>
          <w:p w14:paraId="242D7E9D"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tcPr>
          <w:p w14:paraId="005F02FD"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vAlign w:val="bottom"/>
          </w:tcPr>
          <w:p w14:paraId="58024EFE"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съемки</w:t>
            </w:r>
            <w:proofErr w:type="gramEnd"/>
            <w:r w:rsidRPr="008D4AF9">
              <w:rPr>
                <w:rFonts w:ascii="Times New Roman" w:hAnsi="Times New Roman" w:cs="Times New Roman"/>
                <w:sz w:val="24"/>
                <w:szCs w:val="24"/>
              </w:rPr>
              <w:t xml:space="preserve"> на территории населенных пунктов Иркутской области не проводились</w:t>
            </w:r>
          </w:p>
        </w:tc>
        <w:tc>
          <w:tcPr>
            <w:tcW w:w="1907" w:type="dxa"/>
            <w:gridSpan w:val="2"/>
            <w:tcBorders>
              <w:top w:val="single" w:sz="4" w:space="0" w:color="auto"/>
              <w:left w:val="single" w:sz="4" w:space="0" w:color="auto"/>
              <w:right w:val="single" w:sz="4" w:space="0" w:color="auto"/>
            </w:tcBorders>
            <w:shd w:val="clear" w:color="auto" w:fill="FFFFFF"/>
          </w:tcPr>
          <w:p w14:paraId="6B9D511F"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0</w:t>
            </w:r>
          </w:p>
        </w:tc>
      </w:tr>
      <w:tr w:rsidR="00231DDE" w:rsidRPr="008D4AF9" w14:paraId="69FB96F5" w14:textId="77777777" w:rsidTr="008D4AF9">
        <w:trPr>
          <w:gridAfter w:val="1"/>
          <w:wAfter w:w="10" w:type="dxa"/>
          <w:trHeight w:hRule="exact" w:val="662"/>
          <w:jc w:val="center"/>
        </w:trPr>
        <w:tc>
          <w:tcPr>
            <w:tcW w:w="372" w:type="dxa"/>
            <w:vMerge w:val="restart"/>
            <w:tcBorders>
              <w:top w:val="single" w:sz="4" w:space="0" w:color="auto"/>
              <w:left w:val="single" w:sz="4" w:space="0" w:color="auto"/>
            </w:tcBorders>
            <w:shd w:val="clear" w:color="auto" w:fill="FFFFFF"/>
            <w:vAlign w:val="center"/>
          </w:tcPr>
          <w:p w14:paraId="1DDC1912"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2</w:t>
            </w:r>
          </w:p>
        </w:tc>
        <w:tc>
          <w:tcPr>
            <w:tcW w:w="4820" w:type="dxa"/>
            <w:vMerge w:val="restart"/>
            <w:tcBorders>
              <w:top w:val="single" w:sz="4" w:space="0" w:color="auto"/>
              <w:left w:val="single" w:sz="4" w:space="0" w:color="auto"/>
            </w:tcBorders>
            <w:shd w:val="clear" w:color="auto" w:fill="FFFFFF"/>
            <w:vAlign w:val="bottom"/>
          </w:tcPr>
          <w:p w14:paraId="0EFC18E5" w14:textId="4BBA1FB6" w:rsidR="00231DDE" w:rsidRPr="008D4AF9" w:rsidRDefault="00D94261" w:rsidP="00D94261">
            <w:pPr>
              <w:rPr>
                <w:rFonts w:ascii="Times New Roman" w:hAnsi="Times New Roman" w:cs="Times New Roman"/>
                <w:sz w:val="24"/>
                <w:szCs w:val="24"/>
              </w:rPr>
            </w:pPr>
            <w:r w:rsidRPr="008D4AF9">
              <w:rPr>
                <w:rFonts w:ascii="Times New Roman" w:hAnsi="Times New Roman" w:cs="Times New Roman"/>
                <w:sz w:val="24"/>
                <w:szCs w:val="24"/>
              </w:rPr>
              <w:t xml:space="preserve">Количество показов </w:t>
            </w:r>
            <w:r w:rsidR="00231DDE" w:rsidRPr="008D4AF9">
              <w:rPr>
                <w:rFonts w:ascii="Times New Roman" w:hAnsi="Times New Roman" w:cs="Times New Roman"/>
                <w:sz w:val="24"/>
                <w:szCs w:val="24"/>
              </w:rPr>
              <w:t>в</w:t>
            </w:r>
            <w:r w:rsidRPr="008D4AF9">
              <w:rPr>
                <w:rFonts w:ascii="Times New Roman" w:hAnsi="Times New Roman" w:cs="Times New Roman"/>
                <w:sz w:val="24"/>
                <w:szCs w:val="24"/>
              </w:rPr>
              <w:t xml:space="preserve"> </w:t>
            </w:r>
            <w:r w:rsidR="00231DDE" w:rsidRPr="008D4AF9">
              <w:rPr>
                <w:rFonts w:ascii="Times New Roman" w:hAnsi="Times New Roman" w:cs="Times New Roman"/>
                <w:sz w:val="24"/>
                <w:szCs w:val="24"/>
              </w:rPr>
              <w:t>националь</w:t>
            </w:r>
            <w:r w:rsidRPr="008D4AF9">
              <w:rPr>
                <w:rFonts w:ascii="Times New Roman" w:hAnsi="Times New Roman" w:cs="Times New Roman"/>
                <w:sz w:val="24"/>
                <w:szCs w:val="24"/>
              </w:rPr>
              <w:t xml:space="preserve">ном фильме (части национального </w:t>
            </w:r>
            <w:r w:rsidR="00231DDE" w:rsidRPr="008D4AF9">
              <w:rPr>
                <w:rFonts w:ascii="Times New Roman" w:hAnsi="Times New Roman" w:cs="Times New Roman"/>
                <w:sz w:val="24"/>
                <w:szCs w:val="24"/>
              </w:rPr>
              <w:t>фильма)</w:t>
            </w:r>
            <w:r w:rsidRPr="008D4AF9">
              <w:rPr>
                <w:rFonts w:ascii="Times New Roman" w:hAnsi="Times New Roman" w:cs="Times New Roman"/>
                <w:sz w:val="24"/>
                <w:szCs w:val="24"/>
              </w:rPr>
              <w:t xml:space="preserve"> </w:t>
            </w:r>
            <w:r w:rsidR="00231DDE" w:rsidRPr="008D4AF9">
              <w:rPr>
                <w:rFonts w:ascii="Times New Roman" w:hAnsi="Times New Roman" w:cs="Times New Roman"/>
                <w:sz w:val="24"/>
                <w:szCs w:val="24"/>
              </w:rPr>
              <w:t>символики Иркутской области, а также количество природных, туристических</w:t>
            </w:r>
            <w:r w:rsidRPr="008D4AF9">
              <w:rPr>
                <w:rFonts w:ascii="Times New Roman" w:hAnsi="Times New Roman" w:cs="Times New Roman"/>
                <w:sz w:val="24"/>
                <w:szCs w:val="24"/>
              </w:rPr>
              <w:t xml:space="preserve">, архитектурных и иных объектов </w:t>
            </w:r>
            <w:r w:rsidR="00231DDE" w:rsidRPr="008D4AF9">
              <w:rPr>
                <w:rFonts w:ascii="Times New Roman" w:hAnsi="Times New Roman" w:cs="Times New Roman"/>
                <w:sz w:val="24"/>
                <w:szCs w:val="24"/>
              </w:rPr>
              <w:t>Иркутской</w:t>
            </w:r>
            <w:r w:rsidRPr="008D4AF9">
              <w:rPr>
                <w:rFonts w:ascii="Times New Roman" w:hAnsi="Times New Roman" w:cs="Times New Roman"/>
                <w:sz w:val="24"/>
                <w:szCs w:val="24"/>
              </w:rPr>
              <w:t xml:space="preserve"> области, показанных в </w:t>
            </w:r>
            <w:r w:rsidR="00231DDE" w:rsidRPr="008D4AF9">
              <w:rPr>
                <w:rFonts w:ascii="Times New Roman" w:hAnsi="Times New Roman" w:cs="Times New Roman"/>
                <w:sz w:val="24"/>
                <w:szCs w:val="24"/>
              </w:rPr>
              <w:t>националь</w:t>
            </w:r>
            <w:r w:rsidRPr="008D4AF9">
              <w:rPr>
                <w:rFonts w:ascii="Times New Roman" w:hAnsi="Times New Roman" w:cs="Times New Roman"/>
                <w:sz w:val="24"/>
                <w:szCs w:val="24"/>
              </w:rPr>
              <w:t xml:space="preserve">ном фильме (части национального фильма) </w:t>
            </w:r>
            <w:r w:rsidR="00231DDE" w:rsidRPr="008D4AF9">
              <w:rPr>
                <w:rFonts w:ascii="Times New Roman" w:hAnsi="Times New Roman" w:cs="Times New Roman"/>
                <w:sz w:val="24"/>
                <w:szCs w:val="24"/>
              </w:rPr>
              <w:t>и</w:t>
            </w:r>
            <w:r w:rsidRPr="008D4AF9">
              <w:rPr>
                <w:rFonts w:ascii="Times New Roman" w:hAnsi="Times New Roman" w:cs="Times New Roman"/>
                <w:sz w:val="24"/>
                <w:szCs w:val="24"/>
              </w:rPr>
              <w:t xml:space="preserve"> позволяющих идентифицировать место съемки как территорию Иркутской области (далее - объекты)</w:t>
            </w:r>
          </w:p>
        </w:tc>
        <w:tc>
          <w:tcPr>
            <w:tcW w:w="2693" w:type="dxa"/>
            <w:tcBorders>
              <w:top w:val="single" w:sz="4" w:space="0" w:color="auto"/>
              <w:left w:val="single" w:sz="4" w:space="0" w:color="auto"/>
            </w:tcBorders>
            <w:shd w:val="clear" w:color="auto" w:fill="FFFFFF"/>
            <w:vAlign w:val="bottom"/>
          </w:tcPr>
          <w:p w14:paraId="409930DC" w14:textId="2D188CBD" w:rsidR="00231DDE" w:rsidRPr="008D4AF9" w:rsidRDefault="00D94261"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показ</w:t>
            </w:r>
            <w:proofErr w:type="gramEnd"/>
            <w:r w:rsidRPr="008D4AF9">
              <w:rPr>
                <w:rFonts w:ascii="Times New Roman" w:hAnsi="Times New Roman" w:cs="Times New Roman"/>
                <w:sz w:val="24"/>
                <w:szCs w:val="24"/>
              </w:rPr>
              <w:t xml:space="preserve"> от 5 объектов и </w:t>
            </w:r>
            <w:r w:rsidR="00231DDE" w:rsidRPr="008D4AF9">
              <w:rPr>
                <w:rFonts w:ascii="Times New Roman" w:hAnsi="Times New Roman" w:cs="Times New Roman"/>
                <w:sz w:val="24"/>
                <w:szCs w:val="24"/>
              </w:rPr>
              <w:t>более</w:t>
            </w:r>
          </w:p>
        </w:tc>
        <w:tc>
          <w:tcPr>
            <w:tcW w:w="1907" w:type="dxa"/>
            <w:gridSpan w:val="2"/>
            <w:tcBorders>
              <w:top w:val="single" w:sz="4" w:space="0" w:color="auto"/>
              <w:left w:val="single" w:sz="4" w:space="0" w:color="auto"/>
              <w:right w:val="single" w:sz="4" w:space="0" w:color="auto"/>
            </w:tcBorders>
            <w:shd w:val="clear" w:color="auto" w:fill="FFFFFF"/>
          </w:tcPr>
          <w:p w14:paraId="4FF44B5A"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5</w:t>
            </w:r>
          </w:p>
        </w:tc>
      </w:tr>
      <w:tr w:rsidR="00231DDE" w:rsidRPr="008D4AF9" w14:paraId="6D9B358F" w14:textId="77777777" w:rsidTr="008D4AF9">
        <w:trPr>
          <w:gridAfter w:val="1"/>
          <w:wAfter w:w="10" w:type="dxa"/>
          <w:trHeight w:hRule="exact" w:val="696"/>
          <w:jc w:val="center"/>
        </w:trPr>
        <w:tc>
          <w:tcPr>
            <w:tcW w:w="372" w:type="dxa"/>
            <w:vMerge/>
            <w:tcBorders>
              <w:left w:val="single" w:sz="4" w:space="0" w:color="auto"/>
            </w:tcBorders>
            <w:shd w:val="clear" w:color="auto" w:fill="FFFFFF"/>
            <w:vAlign w:val="center"/>
          </w:tcPr>
          <w:p w14:paraId="73DB17FB"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vAlign w:val="bottom"/>
          </w:tcPr>
          <w:p w14:paraId="3733F65D"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2B737E8F" w14:textId="563C4B33" w:rsidR="00231DDE" w:rsidRPr="008D4AF9" w:rsidRDefault="00D94261"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показ</w:t>
            </w:r>
            <w:proofErr w:type="gramEnd"/>
            <w:r w:rsidRPr="008D4AF9">
              <w:rPr>
                <w:rFonts w:ascii="Times New Roman" w:hAnsi="Times New Roman" w:cs="Times New Roman"/>
                <w:sz w:val="24"/>
                <w:szCs w:val="24"/>
              </w:rPr>
              <w:t xml:space="preserve"> от 3 до 4</w:t>
            </w:r>
            <w:r w:rsidR="00231DDE" w:rsidRPr="008D4AF9">
              <w:rPr>
                <w:rFonts w:ascii="Times New Roman" w:hAnsi="Times New Roman" w:cs="Times New Roman"/>
                <w:sz w:val="24"/>
                <w:szCs w:val="24"/>
              </w:rPr>
              <w:t xml:space="preserve"> объектов</w:t>
            </w:r>
          </w:p>
        </w:tc>
        <w:tc>
          <w:tcPr>
            <w:tcW w:w="1907" w:type="dxa"/>
            <w:gridSpan w:val="2"/>
            <w:tcBorders>
              <w:top w:val="single" w:sz="4" w:space="0" w:color="auto"/>
              <w:left w:val="single" w:sz="4" w:space="0" w:color="auto"/>
              <w:right w:val="single" w:sz="4" w:space="0" w:color="auto"/>
            </w:tcBorders>
            <w:shd w:val="clear" w:color="auto" w:fill="FFFFFF"/>
          </w:tcPr>
          <w:p w14:paraId="08CAF810"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3</w:t>
            </w:r>
          </w:p>
        </w:tc>
      </w:tr>
      <w:tr w:rsidR="00231DDE" w:rsidRPr="008D4AF9" w14:paraId="7D04E8D8" w14:textId="77777777" w:rsidTr="008D4AF9">
        <w:trPr>
          <w:gridAfter w:val="1"/>
          <w:wAfter w:w="10" w:type="dxa"/>
          <w:trHeight w:hRule="exact" w:val="706"/>
          <w:jc w:val="center"/>
        </w:trPr>
        <w:tc>
          <w:tcPr>
            <w:tcW w:w="372" w:type="dxa"/>
            <w:vMerge/>
            <w:tcBorders>
              <w:left w:val="single" w:sz="4" w:space="0" w:color="auto"/>
            </w:tcBorders>
            <w:shd w:val="clear" w:color="auto" w:fill="FFFFFF"/>
            <w:vAlign w:val="center"/>
          </w:tcPr>
          <w:p w14:paraId="76628E2E"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vAlign w:val="bottom"/>
          </w:tcPr>
          <w:p w14:paraId="3DF575D2"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vAlign w:val="center"/>
          </w:tcPr>
          <w:p w14:paraId="33358FE8" w14:textId="3F3F9E86" w:rsidR="00231DDE" w:rsidRPr="008D4AF9" w:rsidRDefault="00D94261"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показ</w:t>
            </w:r>
            <w:proofErr w:type="gramEnd"/>
            <w:r w:rsidRPr="008D4AF9">
              <w:rPr>
                <w:rFonts w:ascii="Times New Roman" w:hAnsi="Times New Roman" w:cs="Times New Roman"/>
                <w:sz w:val="24"/>
                <w:szCs w:val="24"/>
              </w:rPr>
              <w:t xml:space="preserve"> от 1 до </w:t>
            </w:r>
            <w:r w:rsidR="00231DDE" w:rsidRPr="008D4AF9">
              <w:rPr>
                <w:rFonts w:ascii="Times New Roman" w:hAnsi="Times New Roman" w:cs="Times New Roman"/>
                <w:sz w:val="24"/>
                <w:szCs w:val="24"/>
              </w:rPr>
              <w:t>2 объектов</w:t>
            </w:r>
          </w:p>
        </w:tc>
        <w:tc>
          <w:tcPr>
            <w:tcW w:w="1907" w:type="dxa"/>
            <w:gridSpan w:val="2"/>
            <w:tcBorders>
              <w:top w:val="single" w:sz="4" w:space="0" w:color="auto"/>
              <w:left w:val="single" w:sz="4" w:space="0" w:color="auto"/>
              <w:right w:val="single" w:sz="4" w:space="0" w:color="auto"/>
            </w:tcBorders>
            <w:shd w:val="clear" w:color="auto" w:fill="FFFFFF"/>
            <w:vAlign w:val="center"/>
          </w:tcPr>
          <w:p w14:paraId="28DE8E46"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1</w:t>
            </w:r>
          </w:p>
        </w:tc>
      </w:tr>
      <w:tr w:rsidR="00231DDE" w:rsidRPr="008D4AF9" w14:paraId="56CB2E9B" w14:textId="77777777" w:rsidTr="008D4AF9">
        <w:trPr>
          <w:gridAfter w:val="1"/>
          <w:wAfter w:w="10" w:type="dxa"/>
          <w:trHeight w:hRule="exact" w:val="951"/>
          <w:jc w:val="center"/>
        </w:trPr>
        <w:tc>
          <w:tcPr>
            <w:tcW w:w="372" w:type="dxa"/>
            <w:vMerge/>
            <w:tcBorders>
              <w:left w:val="single" w:sz="4" w:space="0" w:color="auto"/>
              <w:bottom w:val="single" w:sz="4" w:space="0" w:color="auto"/>
            </w:tcBorders>
            <w:shd w:val="clear" w:color="auto" w:fill="FFFFFF"/>
            <w:vAlign w:val="center"/>
          </w:tcPr>
          <w:p w14:paraId="4065A95E"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bottom w:val="single" w:sz="4" w:space="0" w:color="auto"/>
            </w:tcBorders>
            <w:shd w:val="clear" w:color="auto" w:fill="FFFFFF"/>
            <w:vAlign w:val="bottom"/>
          </w:tcPr>
          <w:p w14:paraId="171F6194"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tcBorders>
            <w:shd w:val="clear" w:color="auto" w:fill="FFFFFF"/>
          </w:tcPr>
          <w:p w14:paraId="29EF29DB"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показы</w:t>
            </w:r>
            <w:proofErr w:type="gramEnd"/>
            <w:r w:rsidRPr="008D4AF9">
              <w:rPr>
                <w:rFonts w:ascii="Times New Roman" w:hAnsi="Times New Roman" w:cs="Times New Roman"/>
                <w:sz w:val="24"/>
                <w:szCs w:val="24"/>
              </w:rPr>
              <w:t xml:space="preserve"> отсутствуют</w:t>
            </w:r>
          </w:p>
        </w:tc>
        <w:tc>
          <w:tcPr>
            <w:tcW w:w="1907" w:type="dxa"/>
            <w:gridSpan w:val="2"/>
            <w:tcBorders>
              <w:top w:val="single" w:sz="4" w:space="0" w:color="auto"/>
              <w:left w:val="single" w:sz="4" w:space="0" w:color="auto"/>
              <w:bottom w:val="single" w:sz="4" w:space="0" w:color="auto"/>
              <w:right w:val="single" w:sz="4" w:space="0" w:color="auto"/>
            </w:tcBorders>
            <w:shd w:val="clear" w:color="auto" w:fill="FFFFFF"/>
          </w:tcPr>
          <w:p w14:paraId="57258E26"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0</w:t>
            </w:r>
          </w:p>
        </w:tc>
      </w:tr>
      <w:tr w:rsidR="00231DDE" w:rsidRPr="008D4AF9" w14:paraId="350FE21B" w14:textId="77777777" w:rsidTr="008D4AF9">
        <w:trPr>
          <w:trHeight w:hRule="exact" w:val="573"/>
          <w:jc w:val="center"/>
        </w:trPr>
        <w:tc>
          <w:tcPr>
            <w:tcW w:w="372" w:type="dxa"/>
            <w:vMerge w:val="restart"/>
            <w:tcBorders>
              <w:top w:val="single" w:sz="4" w:space="0" w:color="auto"/>
              <w:left w:val="single" w:sz="4" w:space="0" w:color="auto"/>
            </w:tcBorders>
            <w:shd w:val="clear" w:color="auto" w:fill="FFFFFF"/>
            <w:vAlign w:val="center"/>
          </w:tcPr>
          <w:p w14:paraId="2113B6A4"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3</w:t>
            </w:r>
          </w:p>
        </w:tc>
        <w:tc>
          <w:tcPr>
            <w:tcW w:w="4820" w:type="dxa"/>
            <w:vMerge w:val="restart"/>
            <w:tcBorders>
              <w:top w:val="single" w:sz="4" w:space="0" w:color="auto"/>
              <w:left w:val="single" w:sz="4" w:space="0" w:color="auto"/>
            </w:tcBorders>
            <w:shd w:val="clear" w:color="auto" w:fill="FFFFFF"/>
            <w:vAlign w:val="bottom"/>
          </w:tcPr>
          <w:p w14:paraId="28E2BC07" w14:textId="3FE90206" w:rsidR="00231DDE" w:rsidRPr="008D4AF9" w:rsidRDefault="00231DDE" w:rsidP="008D4AF9">
            <w:pPr>
              <w:rPr>
                <w:rFonts w:ascii="Times New Roman" w:hAnsi="Times New Roman" w:cs="Times New Roman"/>
                <w:sz w:val="24"/>
                <w:szCs w:val="24"/>
              </w:rPr>
            </w:pPr>
            <w:r w:rsidRPr="008D4AF9">
              <w:rPr>
                <w:rFonts w:ascii="Times New Roman" w:hAnsi="Times New Roman" w:cs="Times New Roman"/>
                <w:sz w:val="24"/>
                <w:szCs w:val="24"/>
              </w:rPr>
              <w:t>Процент вовлечения жителей Иркутской области в процесс производства</w:t>
            </w:r>
            <w:r w:rsidR="00D94261" w:rsidRPr="008D4AF9">
              <w:rPr>
                <w:rFonts w:ascii="Times New Roman" w:hAnsi="Times New Roman" w:cs="Times New Roman"/>
                <w:sz w:val="24"/>
                <w:szCs w:val="24"/>
              </w:rPr>
              <w:t xml:space="preserve"> национального </w:t>
            </w:r>
            <w:r w:rsidRPr="008D4AF9">
              <w:rPr>
                <w:rFonts w:ascii="Times New Roman" w:hAnsi="Times New Roman" w:cs="Times New Roman"/>
                <w:sz w:val="24"/>
                <w:szCs w:val="24"/>
              </w:rPr>
              <w:t>фильма (части национального фильма)</w:t>
            </w:r>
            <w:r w:rsidR="00D94261" w:rsidRPr="008D4AF9">
              <w:rPr>
                <w:rFonts w:ascii="Times New Roman" w:hAnsi="Times New Roman" w:cs="Times New Roman"/>
                <w:sz w:val="24"/>
                <w:szCs w:val="24"/>
              </w:rPr>
              <w:t xml:space="preserve"> </w:t>
            </w:r>
            <w:r w:rsidRPr="008D4AF9">
              <w:rPr>
                <w:rFonts w:ascii="Times New Roman" w:hAnsi="Times New Roman" w:cs="Times New Roman"/>
                <w:sz w:val="24"/>
                <w:szCs w:val="24"/>
              </w:rPr>
              <w:t>на</w:t>
            </w:r>
            <w:r w:rsidR="00D94261" w:rsidRPr="008D4AF9">
              <w:rPr>
                <w:rFonts w:ascii="Times New Roman" w:hAnsi="Times New Roman" w:cs="Times New Roman"/>
                <w:sz w:val="24"/>
                <w:szCs w:val="24"/>
              </w:rPr>
              <w:t xml:space="preserve"> территории </w:t>
            </w:r>
            <w:r w:rsidRPr="008D4AF9">
              <w:rPr>
                <w:rFonts w:ascii="Times New Roman" w:hAnsi="Times New Roman" w:cs="Times New Roman"/>
                <w:sz w:val="24"/>
                <w:szCs w:val="24"/>
              </w:rPr>
              <w:t>Иркутской области в качестве актеров, участников массовки, групповых сцен, рабочих и иных специалистов (далее - граждане) к общей численности съемочной группы,</w:t>
            </w:r>
            <w:r w:rsidR="00D94261" w:rsidRPr="008D4AF9">
              <w:rPr>
                <w:rFonts w:ascii="Times New Roman" w:hAnsi="Times New Roman" w:cs="Times New Roman"/>
                <w:sz w:val="24"/>
                <w:szCs w:val="24"/>
              </w:rPr>
              <w:t xml:space="preserve"> </w:t>
            </w:r>
            <w:r w:rsidRPr="008D4AF9">
              <w:rPr>
                <w:rFonts w:ascii="Times New Roman" w:hAnsi="Times New Roman" w:cs="Times New Roman"/>
                <w:sz w:val="24"/>
                <w:szCs w:val="24"/>
              </w:rPr>
              <w:t>задействованной</w:t>
            </w:r>
            <w:r w:rsidR="00D94261" w:rsidRPr="008D4AF9">
              <w:rPr>
                <w:rFonts w:ascii="Times New Roman" w:hAnsi="Times New Roman" w:cs="Times New Roman"/>
                <w:sz w:val="24"/>
                <w:szCs w:val="24"/>
              </w:rPr>
              <w:t xml:space="preserve"> в </w:t>
            </w:r>
            <w:r w:rsidRPr="008D4AF9">
              <w:rPr>
                <w:rFonts w:ascii="Times New Roman" w:hAnsi="Times New Roman" w:cs="Times New Roman"/>
                <w:sz w:val="24"/>
                <w:szCs w:val="24"/>
              </w:rPr>
              <w:t>процессе</w:t>
            </w:r>
            <w:r w:rsidR="00D94261" w:rsidRPr="008D4AF9">
              <w:rPr>
                <w:rFonts w:ascii="Times New Roman" w:hAnsi="Times New Roman" w:cs="Times New Roman"/>
                <w:sz w:val="24"/>
                <w:szCs w:val="24"/>
              </w:rPr>
              <w:t xml:space="preserve"> производства </w:t>
            </w:r>
            <w:r w:rsidRPr="008D4AF9">
              <w:rPr>
                <w:rFonts w:ascii="Times New Roman" w:hAnsi="Times New Roman" w:cs="Times New Roman"/>
                <w:sz w:val="24"/>
                <w:szCs w:val="24"/>
              </w:rPr>
              <w:t>национального фильма (части национально</w:t>
            </w:r>
            <w:r w:rsidR="008D4AF9">
              <w:rPr>
                <w:rFonts w:ascii="Times New Roman" w:hAnsi="Times New Roman" w:cs="Times New Roman"/>
                <w:sz w:val="24"/>
                <w:szCs w:val="24"/>
              </w:rPr>
              <w:t>г</w:t>
            </w:r>
            <w:r w:rsidRPr="008D4AF9">
              <w:rPr>
                <w:rFonts w:ascii="Times New Roman" w:hAnsi="Times New Roman" w:cs="Times New Roman"/>
                <w:sz w:val="24"/>
                <w:szCs w:val="24"/>
              </w:rPr>
              <w:t>о</w:t>
            </w:r>
            <w:r w:rsidR="00D94261" w:rsidRPr="008D4AF9">
              <w:rPr>
                <w:rFonts w:ascii="Times New Roman" w:hAnsi="Times New Roman" w:cs="Times New Roman"/>
                <w:sz w:val="24"/>
                <w:szCs w:val="24"/>
              </w:rPr>
              <w:t xml:space="preserve"> </w:t>
            </w:r>
            <w:r w:rsidRPr="008D4AF9">
              <w:rPr>
                <w:rFonts w:ascii="Times New Roman" w:hAnsi="Times New Roman" w:cs="Times New Roman"/>
                <w:sz w:val="24"/>
                <w:szCs w:val="24"/>
              </w:rPr>
              <w:t>фильма)</w:t>
            </w:r>
            <w:r w:rsidR="00D94261" w:rsidRPr="008D4AF9">
              <w:rPr>
                <w:rFonts w:ascii="Times New Roman" w:hAnsi="Times New Roman" w:cs="Times New Roman"/>
                <w:sz w:val="24"/>
                <w:szCs w:val="24"/>
              </w:rPr>
              <w:t xml:space="preserve"> на </w:t>
            </w:r>
            <w:r w:rsidRPr="008D4AF9">
              <w:rPr>
                <w:rFonts w:ascii="Times New Roman" w:hAnsi="Times New Roman" w:cs="Times New Roman"/>
                <w:sz w:val="24"/>
                <w:szCs w:val="24"/>
              </w:rPr>
              <w:t>территории Иркутской области</w:t>
            </w:r>
          </w:p>
        </w:tc>
        <w:tc>
          <w:tcPr>
            <w:tcW w:w="2693" w:type="dxa"/>
            <w:tcBorders>
              <w:top w:val="single" w:sz="4" w:space="0" w:color="auto"/>
              <w:left w:val="single" w:sz="4" w:space="0" w:color="auto"/>
            </w:tcBorders>
            <w:shd w:val="clear" w:color="auto" w:fill="FFFFFF"/>
            <w:vAlign w:val="bottom"/>
          </w:tcPr>
          <w:p w14:paraId="1D541DA1"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51 % включительно и более</w:t>
            </w:r>
          </w:p>
        </w:tc>
        <w:tc>
          <w:tcPr>
            <w:tcW w:w="1917" w:type="dxa"/>
            <w:gridSpan w:val="3"/>
            <w:tcBorders>
              <w:top w:val="single" w:sz="4" w:space="0" w:color="auto"/>
              <w:left w:val="single" w:sz="4" w:space="0" w:color="auto"/>
              <w:right w:val="single" w:sz="4" w:space="0" w:color="auto"/>
            </w:tcBorders>
            <w:shd w:val="clear" w:color="auto" w:fill="FFFFFF"/>
          </w:tcPr>
          <w:p w14:paraId="3F016F19"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5</w:t>
            </w:r>
          </w:p>
        </w:tc>
      </w:tr>
      <w:tr w:rsidR="00231DDE" w:rsidRPr="008D4AF9" w14:paraId="5E54E7F3" w14:textId="77777777" w:rsidTr="008D4AF9">
        <w:trPr>
          <w:trHeight w:hRule="exact" w:val="1531"/>
          <w:jc w:val="center"/>
        </w:trPr>
        <w:tc>
          <w:tcPr>
            <w:tcW w:w="372" w:type="dxa"/>
            <w:vMerge/>
            <w:tcBorders>
              <w:left w:val="single" w:sz="4" w:space="0" w:color="auto"/>
            </w:tcBorders>
            <w:shd w:val="clear" w:color="auto" w:fill="FFFFFF"/>
            <w:vAlign w:val="center"/>
          </w:tcPr>
          <w:p w14:paraId="3D61FF59"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vAlign w:val="bottom"/>
          </w:tcPr>
          <w:p w14:paraId="738DD57E"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0971A91C" w14:textId="7DC17055"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20 %</w:t>
            </w:r>
            <w:r w:rsidR="00D94261" w:rsidRPr="008D4AF9">
              <w:rPr>
                <w:rFonts w:ascii="Times New Roman" w:hAnsi="Times New Roman" w:cs="Times New Roman"/>
                <w:sz w:val="24"/>
                <w:szCs w:val="24"/>
              </w:rPr>
              <w:t xml:space="preserve"> включительно </w:t>
            </w:r>
            <w:r w:rsidRPr="008D4AF9">
              <w:rPr>
                <w:rFonts w:ascii="Times New Roman" w:hAnsi="Times New Roman" w:cs="Times New Roman"/>
                <w:sz w:val="24"/>
                <w:szCs w:val="24"/>
              </w:rPr>
              <w:t>до 51 %</w:t>
            </w:r>
          </w:p>
        </w:tc>
        <w:tc>
          <w:tcPr>
            <w:tcW w:w="1917" w:type="dxa"/>
            <w:gridSpan w:val="3"/>
            <w:tcBorders>
              <w:top w:val="single" w:sz="4" w:space="0" w:color="auto"/>
              <w:left w:val="single" w:sz="4" w:space="0" w:color="auto"/>
              <w:right w:val="single" w:sz="4" w:space="0" w:color="auto"/>
            </w:tcBorders>
            <w:shd w:val="clear" w:color="auto" w:fill="FFFFFF"/>
          </w:tcPr>
          <w:p w14:paraId="6871519D"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3</w:t>
            </w:r>
          </w:p>
        </w:tc>
      </w:tr>
      <w:tr w:rsidR="00231DDE" w:rsidRPr="008D4AF9" w14:paraId="1242A927" w14:textId="77777777" w:rsidTr="008D4AF9">
        <w:trPr>
          <w:trHeight w:hRule="exact" w:val="869"/>
          <w:jc w:val="center"/>
        </w:trPr>
        <w:tc>
          <w:tcPr>
            <w:tcW w:w="372" w:type="dxa"/>
            <w:vMerge/>
            <w:tcBorders>
              <w:left w:val="single" w:sz="4" w:space="0" w:color="auto"/>
            </w:tcBorders>
            <w:shd w:val="clear" w:color="auto" w:fill="FFFFFF"/>
            <w:vAlign w:val="center"/>
          </w:tcPr>
          <w:p w14:paraId="7A532F0A"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vAlign w:val="bottom"/>
          </w:tcPr>
          <w:p w14:paraId="644083B3"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1EA1125B" w14:textId="77777777" w:rsidR="00231DDE" w:rsidRDefault="00D94261"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1 % включительно </w:t>
            </w:r>
            <w:r w:rsidR="00231DDE" w:rsidRPr="008D4AF9">
              <w:rPr>
                <w:rFonts w:ascii="Times New Roman" w:hAnsi="Times New Roman" w:cs="Times New Roman"/>
                <w:sz w:val="24"/>
                <w:szCs w:val="24"/>
              </w:rPr>
              <w:t>до 20 %</w:t>
            </w:r>
          </w:p>
          <w:p w14:paraId="710D26DA" w14:textId="5F0ED2B8" w:rsidR="008D4AF9" w:rsidRPr="008D4AF9" w:rsidRDefault="008D4AF9" w:rsidP="00D94261">
            <w:pPr>
              <w:rPr>
                <w:rFonts w:ascii="Times New Roman" w:hAnsi="Times New Roman" w:cs="Times New Roman"/>
                <w:sz w:val="24"/>
                <w:szCs w:val="24"/>
              </w:rPr>
            </w:pPr>
          </w:p>
        </w:tc>
        <w:tc>
          <w:tcPr>
            <w:tcW w:w="1917" w:type="dxa"/>
            <w:gridSpan w:val="3"/>
            <w:tcBorders>
              <w:top w:val="single" w:sz="4" w:space="0" w:color="auto"/>
              <w:left w:val="single" w:sz="4" w:space="0" w:color="auto"/>
              <w:right w:val="single" w:sz="4" w:space="0" w:color="auto"/>
            </w:tcBorders>
            <w:shd w:val="clear" w:color="auto" w:fill="FFFFFF"/>
          </w:tcPr>
          <w:p w14:paraId="20986AB7"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1</w:t>
            </w:r>
          </w:p>
        </w:tc>
      </w:tr>
      <w:tr w:rsidR="00231DDE" w:rsidRPr="008D4AF9" w14:paraId="23DAE7EB" w14:textId="77777777" w:rsidTr="008D4AF9">
        <w:trPr>
          <w:trHeight w:hRule="exact" w:val="1948"/>
          <w:jc w:val="center"/>
        </w:trPr>
        <w:tc>
          <w:tcPr>
            <w:tcW w:w="372" w:type="dxa"/>
            <w:vMerge/>
            <w:tcBorders>
              <w:left w:val="single" w:sz="4" w:space="0" w:color="auto"/>
            </w:tcBorders>
            <w:shd w:val="clear" w:color="auto" w:fill="FFFFFF"/>
            <w:vAlign w:val="center"/>
          </w:tcPr>
          <w:p w14:paraId="225FF943"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vAlign w:val="bottom"/>
          </w:tcPr>
          <w:p w14:paraId="56EA4CBD"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758EE0D9"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менее</w:t>
            </w:r>
            <w:proofErr w:type="gramEnd"/>
            <w:r w:rsidRPr="008D4AF9">
              <w:rPr>
                <w:rFonts w:ascii="Times New Roman" w:hAnsi="Times New Roman" w:cs="Times New Roman"/>
                <w:sz w:val="24"/>
                <w:szCs w:val="24"/>
              </w:rPr>
              <w:t xml:space="preserve"> 1 %, граждане не вовлекались</w:t>
            </w:r>
          </w:p>
        </w:tc>
        <w:tc>
          <w:tcPr>
            <w:tcW w:w="1917" w:type="dxa"/>
            <w:gridSpan w:val="3"/>
            <w:tcBorders>
              <w:top w:val="single" w:sz="4" w:space="0" w:color="auto"/>
              <w:left w:val="single" w:sz="4" w:space="0" w:color="auto"/>
              <w:right w:val="single" w:sz="4" w:space="0" w:color="auto"/>
            </w:tcBorders>
            <w:shd w:val="clear" w:color="auto" w:fill="FFFFFF"/>
          </w:tcPr>
          <w:p w14:paraId="0554DE25"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0</w:t>
            </w:r>
          </w:p>
        </w:tc>
      </w:tr>
      <w:tr w:rsidR="00231DDE" w:rsidRPr="008D4AF9" w14:paraId="61442878" w14:textId="77777777" w:rsidTr="008D4AF9">
        <w:trPr>
          <w:trHeight w:hRule="exact" w:val="658"/>
          <w:jc w:val="center"/>
        </w:trPr>
        <w:tc>
          <w:tcPr>
            <w:tcW w:w="372" w:type="dxa"/>
            <w:vMerge w:val="restart"/>
            <w:tcBorders>
              <w:top w:val="single" w:sz="4" w:space="0" w:color="auto"/>
              <w:left w:val="single" w:sz="4" w:space="0" w:color="auto"/>
            </w:tcBorders>
            <w:shd w:val="clear" w:color="auto" w:fill="FFFFFF"/>
            <w:vAlign w:val="center"/>
          </w:tcPr>
          <w:p w14:paraId="1FFFD7DF"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4</w:t>
            </w:r>
          </w:p>
        </w:tc>
        <w:tc>
          <w:tcPr>
            <w:tcW w:w="4820" w:type="dxa"/>
            <w:vMerge w:val="restart"/>
            <w:tcBorders>
              <w:top w:val="single" w:sz="4" w:space="0" w:color="auto"/>
              <w:left w:val="single" w:sz="4" w:space="0" w:color="auto"/>
            </w:tcBorders>
            <w:shd w:val="clear" w:color="auto" w:fill="FFFFFF"/>
            <w:vAlign w:val="bottom"/>
          </w:tcPr>
          <w:p w14:paraId="2A7C7E9C" w14:textId="21BC55C3"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Количество мероприятий, в которых</w:t>
            </w:r>
            <w:r w:rsidR="00D94261" w:rsidRPr="008D4AF9">
              <w:rPr>
                <w:rFonts w:ascii="Times New Roman" w:hAnsi="Times New Roman" w:cs="Times New Roman"/>
                <w:sz w:val="24"/>
                <w:szCs w:val="24"/>
              </w:rPr>
              <w:t xml:space="preserve"> организация </w:t>
            </w:r>
            <w:r w:rsidRPr="008D4AF9">
              <w:rPr>
                <w:rFonts w:ascii="Times New Roman" w:hAnsi="Times New Roman" w:cs="Times New Roman"/>
                <w:sz w:val="24"/>
                <w:szCs w:val="24"/>
              </w:rPr>
              <w:t>кинематографии (</w:t>
            </w:r>
            <w:r w:rsidR="00D94261" w:rsidRPr="008D4AF9">
              <w:rPr>
                <w:rFonts w:ascii="Times New Roman" w:hAnsi="Times New Roman" w:cs="Times New Roman"/>
                <w:sz w:val="24"/>
                <w:szCs w:val="24"/>
              </w:rPr>
              <w:t xml:space="preserve">за исключением государственного </w:t>
            </w:r>
            <w:r w:rsidRPr="008D4AF9">
              <w:rPr>
                <w:rFonts w:ascii="Times New Roman" w:hAnsi="Times New Roman" w:cs="Times New Roman"/>
                <w:sz w:val="24"/>
                <w:szCs w:val="24"/>
              </w:rPr>
              <w:t>(муниципального)</w:t>
            </w:r>
            <w:r w:rsidR="00D94261" w:rsidRPr="008D4AF9">
              <w:rPr>
                <w:rFonts w:ascii="Times New Roman" w:hAnsi="Times New Roman" w:cs="Times New Roman"/>
                <w:sz w:val="24"/>
                <w:szCs w:val="24"/>
              </w:rPr>
              <w:t xml:space="preserve"> учреждения) </w:t>
            </w:r>
            <w:r w:rsidRPr="008D4AF9">
              <w:rPr>
                <w:rFonts w:ascii="Times New Roman" w:hAnsi="Times New Roman" w:cs="Times New Roman"/>
                <w:sz w:val="24"/>
                <w:szCs w:val="24"/>
              </w:rPr>
              <w:t>(далее - заявитель) принимала участие в связи с производством национального фильма (части национального</w:t>
            </w:r>
            <w:r w:rsidR="00D94261" w:rsidRPr="008D4AF9">
              <w:rPr>
                <w:rFonts w:ascii="Times New Roman" w:hAnsi="Times New Roman" w:cs="Times New Roman"/>
                <w:sz w:val="24"/>
                <w:szCs w:val="24"/>
              </w:rPr>
              <w:t xml:space="preserve"> </w:t>
            </w:r>
            <w:r w:rsidRPr="008D4AF9">
              <w:rPr>
                <w:rFonts w:ascii="Times New Roman" w:hAnsi="Times New Roman" w:cs="Times New Roman"/>
                <w:sz w:val="24"/>
                <w:szCs w:val="24"/>
              </w:rPr>
              <w:t>фильма)</w:t>
            </w:r>
            <w:r w:rsidR="00D94261" w:rsidRPr="008D4AF9">
              <w:rPr>
                <w:rFonts w:ascii="Times New Roman" w:hAnsi="Times New Roman" w:cs="Times New Roman"/>
                <w:sz w:val="24"/>
                <w:szCs w:val="24"/>
              </w:rPr>
              <w:t xml:space="preserve"> на </w:t>
            </w:r>
            <w:r w:rsidRPr="008D4AF9">
              <w:rPr>
                <w:rFonts w:ascii="Times New Roman" w:hAnsi="Times New Roman" w:cs="Times New Roman"/>
                <w:sz w:val="24"/>
                <w:szCs w:val="24"/>
              </w:rPr>
              <w:t>территории Иркутской области (творческие встречи, форумы, выставочные и презентационные (</w:t>
            </w:r>
            <w:proofErr w:type="spellStart"/>
            <w:r w:rsidRPr="008D4AF9">
              <w:rPr>
                <w:rFonts w:ascii="Times New Roman" w:hAnsi="Times New Roman" w:cs="Times New Roman"/>
                <w:sz w:val="24"/>
                <w:szCs w:val="24"/>
              </w:rPr>
              <w:t>имиджевые</w:t>
            </w:r>
            <w:proofErr w:type="spellEnd"/>
            <w:r w:rsidRPr="008D4AF9">
              <w:rPr>
                <w:rFonts w:ascii="Times New Roman" w:hAnsi="Times New Roman" w:cs="Times New Roman"/>
                <w:sz w:val="24"/>
                <w:szCs w:val="24"/>
              </w:rPr>
              <w:t>)</w:t>
            </w:r>
            <w:r w:rsidR="00D94261" w:rsidRPr="008D4AF9">
              <w:rPr>
                <w:rFonts w:ascii="Times New Roman" w:hAnsi="Times New Roman" w:cs="Times New Roman"/>
                <w:sz w:val="24"/>
                <w:szCs w:val="24"/>
              </w:rPr>
              <w:t xml:space="preserve"> мероприятия, </w:t>
            </w:r>
            <w:r w:rsidRPr="008D4AF9">
              <w:rPr>
                <w:rFonts w:ascii="Times New Roman" w:hAnsi="Times New Roman" w:cs="Times New Roman"/>
                <w:sz w:val="24"/>
                <w:szCs w:val="24"/>
              </w:rPr>
              <w:t>интервью средствам массовой информации и другое) (далее - мероприятия)</w:t>
            </w:r>
          </w:p>
        </w:tc>
        <w:tc>
          <w:tcPr>
            <w:tcW w:w="2693" w:type="dxa"/>
            <w:tcBorders>
              <w:top w:val="single" w:sz="4" w:space="0" w:color="auto"/>
              <w:left w:val="single" w:sz="4" w:space="0" w:color="auto"/>
            </w:tcBorders>
            <w:shd w:val="clear" w:color="auto" w:fill="FFFFFF"/>
            <w:vAlign w:val="bottom"/>
          </w:tcPr>
          <w:p w14:paraId="0511EC22"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5 мероприятий и более</w:t>
            </w:r>
          </w:p>
        </w:tc>
        <w:tc>
          <w:tcPr>
            <w:tcW w:w="1917" w:type="dxa"/>
            <w:gridSpan w:val="3"/>
            <w:tcBorders>
              <w:top w:val="single" w:sz="4" w:space="0" w:color="auto"/>
              <w:left w:val="single" w:sz="4" w:space="0" w:color="auto"/>
              <w:right w:val="single" w:sz="4" w:space="0" w:color="auto"/>
            </w:tcBorders>
            <w:shd w:val="clear" w:color="auto" w:fill="FFFFFF"/>
          </w:tcPr>
          <w:p w14:paraId="1B9C9671"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3</w:t>
            </w:r>
          </w:p>
        </w:tc>
      </w:tr>
      <w:tr w:rsidR="00231DDE" w:rsidRPr="008D4AF9" w14:paraId="4E6AEA24" w14:textId="77777777" w:rsidTr="008D4AF9">
        <w:trPr>
          <w:trHeight w:hRule="exact" w:val="341"/>
          <w:jc w:val="center"/>
        </w:trPr>
        <w:tc>
          <w:tcPr>
            <w:tcW w:w="372" w:type="dxa"/>
            <w:vMerge/>
            <w:tcBorders>
              <w:left w:val="single" w:sz="4" w:space="0" w:color="auto"/>
            </w:tcBorders>
            <w:shd w:val="clear" w:color="auto" w:fill="FFFFFF"/>
            <w:vAlign w:val="center"/>
          </w:tcPr>
          <w:p w14:paraId="0ED15F02"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vAlign w:val="bottom"/>
          </w:tcPr>
          <w:p w14:paraId="11369A49"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vAlign w:val="bottom"/>
          </w:tcPr>
          <w:p w14:paraId="76C98BBA"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1 до 4 мероприятий</w:t>
            </w:r>
          </w:p>
        </w:tc>
        <w:tc>
          <w:tcPr>
            <w:tcW w:w="1917" w:type="dxa"/>
            <w:gridSpan w:val="3"/>
            <w:tcBorders>
              <w:top w:val="single" w:sz="4" w:space="0" w:color="auto"/>
              <w:left w:val="single" w:sz="4" w:space="0" w:color="auto"/>
              <w:right w:val="single" w:sz="4" w:space="0" w:color="auto"/>
            </w:tcBorders>
            <w:shd w:val="clear" w:color="auto" w:fill="FFFFFF"/>
            <w:vAlign w:val="bottom"/>
          </w:tcPr>
          <w:p w14:paraId="2D025B07"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2</w:t>
            </w:r>
          </w:p>
        </w:tc>
      </w:tr>
      <w:tr w:rsidR="00231DDE" w:rsidRPr="008D4AF9" w14:paraId="2F8C4EA8" w14:textId="77777777" w:rsidTr="008D4AF9">
        <w:trPr>
          <w:trHeight w:hRule="exact" w:val="2727"/>
          <w:jc w:val="center"/>
        </w:trPr>
        <w:tc>
          <w:tcPr>
            <w:tcW w:w="372" w:type="dxa"/>
            <w:vMerge/>
            <w:tcBorders>
              <w:left w:val="single" w:sz="4" w:space="0" w:color="auto"/>
            </w:tcBorders>
            <w:shd w:val="clear" w:color="auto" w:fill="FFFFFF"/>
            <w:vAlign w:val="center"/>
          </w:tcPr>
          <w:p w14:paraId="76A555AB"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vAlign w:val="bottom"/>
          </w:tcPr>
          <w:p w14:paraId="3FD48538"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5707982C"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участие</w:t>
            </w:r>
            <w:proofErr w:type="gramEnd"/>
            <w:r w:rsidRPr="008D4AF9">
              <w:rPr>
                <w:rFonts w:ascii="Times New Roman" w:hAnsi="Times New Roman" w:cs="Times New Roman"/>
                <w:sz w:val="24"/>
                <w:szCs w:val="24"/>
              </w:rPr>
              <w:t xml:space="preserve"> не принималось</w:t>
            </w:r>
          </w:p>
        </w:tc>
        <w:tc>
          <w:tcPr>
            <w:tcW w:w="1917" w:type="dxa"/>
            <w:gridSpan w:val="3"/>
            <w:tcBorders>
              <w:top w:val="single" w:sz="4" w:space="0" w:color="auto"/>
              <w:left w:val="single" w:sz="4" w:space="0" w:color="auto"/>
              <w:right w:val="single" w:sz="4" w:space="0" w:color="auto"/>
            </w:tcBorders>
            <w:shd w:val="clear" w:color="auto" w:fill="FFFFFF"/>
          </w:tcPr>
          <w:p w14:paraId="5965C03A"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0</w:t>
            </w:r>
          </w:p>
        </w:tc>
      </w:tr>
      <w:tr w:rsidR="00231DDE" w:rsidRPr="008D4AF9" w14:paraId="7A1FFFAC" w14:textId="77777777" w:rsidTr="008D4AF9">
        <w:trPr>
          <w:trHeight w:hRule="exact" w:val="715"/>
          <w:jc w:val="center"/>
        </w:trPr>
        <w:tc>
          <w:tcPr>
            <w:tcW w:w="372" w:type="dxa"/>
            <w:vMerge w:val="restart"/>
            <w:tcBorders>
              <w:top w:val="single" w:sz="4" w:space="0" w:color="auto"/>
              <w:left w:val="single" w:sz="4" w:space="0" w:color="auto"/>
            </w:tcBorders>
            <w:shd w:val="clear" w:color="auto" w:fill="FFFFFF"/>
            <w:vAlign w:val="center"/>
          </w:tcPr>
          <w:p w14:paraId="34B257DA"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5</w:t>
            </w:r>
          </w:p>
        </w:tc>
        <w:tc>
          <w:tcPr>
            <w:tcW w:w="4820" w:type="dxa"/>
            <w:vMerge w:val="restart"/>
            <w:tcBorders>
              <w:top w:val="single" w:sz="4" w:space="0" w:color="auto"/>
              <w:left w:val="single" w:sz="4" w:space="0" w:color="auto"/>
            </w:tcBorders>
            <w:shd w:val="clear" w:color="auto" w:fill="FFFFFF"/>
            <w:vAlign w:val="bottom"/>
          </w:tcPr>
          <w:p w14:paraId="590B465E" w14:textId="0C662083"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Количество дней производства национального фильма (части национального фильма) согласно календарно-постановочному плану</w:t>
            </w:r>
            <w:r w:rsidR="00D94261" w:rsidRPr="008D4AF9">
              <w:rPr>
                <w:rFonts w:ascii="Times New Roman" w:hAnsi="Times New Roman" w:cs="Times New Roman"/>
                <w:sz w:val="24"/>
                <w:szCs w:val="24"/>
              </w:rPr>
              <w:t xml:space="preserve"> производства </w:t>
            </w:r>
            <w:r w:rsidRPr="008D4AF9">
              <w:rPr>
                <w:rFonts w:ascii="Times New Roman" w:hAnsi="Times New Roman" w:cs="Times New Roman"/>
                <w:sz w:val="24"/>
                <w:szCs w:val="24"/>
              </w:rPr>
              <w:t>национального фильма (части национального</w:t>
            </w:r>
            <w:r w:rsidR="00D94261" w:rsidRPr="008D4AF9">
              <w:rPr>
                <w:rFonts w:ascii="Times New Roman" w:hAnsi="Times New Roman" w:cs="Times New Roman"/>
                <w:sz w:val="24"/>
                <w:szCs w:val="24"/>
              </w:rPr>
              <w:t xml:space="preserve"> </w:t>
            </w:r>
            <w:r w:rsidRPr="008D4AF9">
              <w:rPr>
                <w:rFonts w:ascii="Times New Roman" w:hAnsi="Times New Roman" w:cs="Times New Roman"/>
                <w:sz w:val="24"/>
                <w:szCs w:val="24"/>
              </w:rPr>
              <w:t>фильма)</w:t>
            </w:r>
            <w:r w:rsidR="00D94261" w:rsidRPr="008D4AF9">
              <w:rPr>
                <w:rFonts w:ascii="Times New Roman" w:hAnsi="Times New Roman" w:cs="Times New Roman"/>
                <w:sz w:val="24"/>
                <w:szCs w:val="24"/>
              </w:rPr>
              <w:t xml:space="preserve"> на </w:t>
            </w:r>
            <w:r w:rsidRPr="008D4AF9">
              <w:rPr>
                <w:rFonts w:ascii="Times New Roman" w:hAnsi="Times New Roman" w:cs="Times New Roman"/>
                <w:sz w:val="24"/>
                <w:szCs w:val="24"/>
              </w:rPr>
              <w:t>территории Иркутской области</w:t>
            </w:r>
          </w:p>
        </w:tc>
        <w:tc>
          <w:tcPr>
            <w:tcW w:w="2693" w:type="dxa"/>
            <w:tcBorders>
              <w:top w:val="single" w:sz="4" w:space="0" w:color="auto"/>
              <w:left w:val="single" w:sz="4" w:space="0" w:color="auto"/>
            </w:tcBorders>
            <w:shd w:val="clear" w:color="auto" w:fill="FFFFFF"/>
          </w:tcPr>
          <w:p w14:paraId="20977C09"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21 и более</w:t>
            </w:r>
          </w:p>
        </w:tc>
        <w:tc>
          <w:tcPr>
            <w:tcW w:w="1917" w:type="dxa"/>
            <w:gridSpan w:val="3"/>
            <w:tcBorders>
              <w:top w:val="single" w:sz="4" w:space="0" w:color="auto"/>
              <w:left w:val="single" w:sz="4" w:space="0" w:color="auto"/>
              <w:right w:val="single" w:sz="4" w:space="0" w:color="auto"/>
            </w:tcBorders>
            <w:shd w:val="clear" w:color="auto" w:fill="FFFFFF"/>
          </w:tcPr>
          <w:p w14:paraId="6E7E30B8"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5</w:t>
            </w:r>
          </w:p>
        </w:tc>
      </w:tr>
      <w:tr w:rsidR="00231DDE" w:rsidRPr="008D4AF9" w14:paraId="63FD9301" w14:textId="77777777" w:rsidTr="008D4AF9">
        <w:trPr>
          <w:trHeight w:hRule="exact" w:val="566"/>
          <w:jc w:val="center"/>
        </w:trPr>
        <w:tc>
          <w:tcPr>
            <w:tcW w:w="372" w:type="dxa"/>
            <w:vMerge/>
            <w:tcBorders>
              <w:left w:val="single" w:sz="4" w:space="0" w:color="auto"/>
            </w:tcBorders>
            <w:shd w:val="clear" w:color="auto" w:fill="FFFFFF"/>
            <w:vAlign w:val="center"/>
          </w:tcPr>
          <w:p w14:paraId="38A05B00"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vAlign w:val="bottom"/>
          </w:tcPr>
          <w:p w14:paraId="7ACFF007"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1638455D"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5 до 20</w:t>
            </w:r>
          </w:p>
        </w:tc>
        <w:tc>
          <w:tcPr>
            <w:tcW w:w="1917" w:type="dxa"/>
            <w:gridSpan w:val="3"/>
            <w:tcBorders>
              <w:top w:val="single" w:sz="4" w:space="0" w:color="auto"/>
              <w:left w:val="single" w:sz="4" w:space="0" w:color="auto"/>
              <w:right w:val="single" w:sz="4" w:space="0" w:color="auto"/>
            </w:tcBorders>
            <w:shd w:val="clear" w:color="auto" w:fill="FFFFFF"/>
          </w:tcPr>
          <w:p w14:paraId="07C9CE57"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3</w:t>
            </w:r>
          </w:p>
        </w:tc>
      </w:tr>
      <w:tr w:rsidR="00231DDE" w:rsidRPr="008D4AF9" w14:paraId="2C00488B" w14:textId="77777777" w:rsidTr="008D4AF9">
        <w:trPr>
          <w:trHeight w:hRule="exact" w:val="700"/>
          <w:jc w:val="center"/>
        </w:trPr>
        <w:tc>
          <w:tcPr>
            <w:tcW w:w="372" w:type="dxa"/>
            <w:vMerge/>
            <w:tcBorders>
              <w:left w:val="single" w:sz="4" w:space="0" w:color="auto"/>
              <w:bottom w:val="single" w:sz="4" w:space="0" w:color="auto"/>
            </w:tcBorders>
            <w:shd w:val="clear" w:color="auto" w:fill="FFFFFF"/>
            <w:vAlign w:val="center"/>
          </w:tcPr>
          <w:p w14:paraId="11FD7E6F"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bottom w:val="single" w:sz="4" w:space="0" w:color="auto"/>
            </w:tcBorders>
            <w:shd w:val="clear" w:color="auto" w:fill="FFFFFF"/>
            <w:vAlign w:val="bottom"/>
          </w:tcPr>
          <w:p w14:paraId="44E81F79"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tcBorders>
            <w:shd w:val="clear" w:color="auto" w:fill="FFFFFF"/>
          </w:tcPr>
          <w:p w14:paraId="180C32CF"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1 до 4</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14:paraId="2705FE7A"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1</w:t>
            </w:r>
          </w:p>
        </w:tc>
      </w:tr>
      <w:tr w:rsidR="00231DDE" w:rsidRPr="008D4AF9" w14:paraId="54631601" w14:textId="77777777" w:rsidTr="008D4AF9">
        <w:trPr>
          <w:gridAfter w:val="2"/>
          <w:wAfter w:w="24" w:type="dxa"/>
          <w:trHeight w:hRule="exact" w:val="1418"/>
          <w:jc w:val="center"/>
        </w:trPr>
        <w:tc>
          <w:tcPr>
            <w:tcW w:w="372" w:type="dxa"/>
            <w:vMerge w:val="restart"/>
            <w:tcBorders>
              <w:top w:val="single" w:sz="4" w:space="0" w:color="auto"/>
              <w:left w:val="single" w:sz="4" w:space="0" w:color="auto"/>
            </w:tcBorders>
            <w:shd w:val="clear" w:color="auto" w:fill="FFFFFF"/>
            <w:vAlign w:val="center"/>
          </w:tcPr>
          <w:p w14:paraId="6A910C34"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6</w:t>
            </w:r>
          </w:p>
        </w:tc>
        <w:tc>
          <w:tcPr>
            <w:tcW w:w="4820" w:type="dxa"/>
            <w:vMerge w:val="restart"/>
            <w:tcBorders>
              <w:top w:val="single" w:sz="4" w:space="0" w:color="auto"/>
              <w:left w:val="single" w:sz="4" w:space="0" w:color="auto"/>
            </w:tcBorders>
            <w:shd w:val="clear" w:color="auto" w:fill="FFFFFF"/>
          </w:tcPr>
          <w:p w14:paraId="7FC65237" w14:textId="35C238E5"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Доля</w:t>
            </w:r>
            <w:r w:rsidR="00D94261" w:rsidRPr="008D4AF9">
              <w:rPr>
                <w:rFonts w:ascii="Times New Roman" w:hAnsi="Times New Roman" w:cs="Times New Roman"/>
                <w:sz w:val="24"/>
                <w:szCs w:val="24"/>
              </w:rPr>
              <w:t xml:space="preserve"> </w:t>
            </w:r>
            <w:r w:rsidRPr="008D4AF9">
              <w:rPr>
                <w:rFonts w:ascii="Times New Roman" w:hAnsi="Times New Roman" w:cs="Times New Roman"/>
                <w:sz w:val="24"/>
                <w:szCs w:val="24"/>
              </w:rPr>
              <w:t>затрат</w:t>
            </w:r>
            <w:r w:rsidR="00D94261" w:rsidRPr="008D4AF9">
              <w:rPr>
                <w:rFonts w:ascii="Times New Roman" w:hAnsi="Times New Roman" w:cs="Times New Roman"/>
                <w:sz w:val="24"/>
                <w:szCs w:val="24"/>
              </w:rPr>
              <w:t xml:space="preserve"> </w:t>
            </w:r>
            <w:r w:rsidRPr="008D4AF9">
              <w:rPr>
                <w:rFonts w:ascii="Times New Roman" w:hAnsi="Times New Roman" w:cs="Times New Roman"/>
                <w:sz w:val="24"/>
                <w:szCs w:val="24"/>
              </w:rPr>
              <w:t>в</w:t>
            </w:r>
            <w:r w:rsidR="00D94261" w:rsidRPr="008D4AF9">
              <w:rPr>
                <w:rFonts w:ascii="Times New Roman" w:hAnsi="Times New Roman" w:cs="Times New Roman"/>
                <w:sz w:val="24"/>
                <w:szCs w:val="24"/>
              </w:rPr>
              <w:t xml:space="preserve"> связи с </w:t>
            </w:r>
            <w:r w:rsidRPr="008D4AF9">
              <w:rPr>
                <w:rFonts w:ascii="Times New Roman" w:hAnsi="Times New Roman" w:cs="Times New Roman"/>
                <w:sz w:val="24"/>
                <w:szCs w:val="24"/>
              </w:rPr>
              <w:t>производством</w:t>
            </w:r>
            <w:r w:rsidR="00D94261" w:rsidRPr="008D4AF9">
              <w:rPr>
                <w:rFonts w:ascii="Times New Roman" w:hAnsi="Times New Roman" w:cs="Times New Roman"/>
                <w:sz w:val="24"/>
                <w:szCs w:val="24"/>
              </w:rPr>
              <w:t xml:space="preserve"> национального </w:t>
            </w:r>
            <w:r w:rsidRPr="008D4AF9">
              <w:rPr>
                <w:rFonts w:ascii="Times New Roman" w:hAnsi="Times New Roman" w:cs="Times New Roman"/>
                <w:sz w:val="24"/>
                <w:szCs w:val="24"/>
              </w:rPr>
              <w:t>фильма (части национального фильма)</w:t>
            </w:r>
            <w:r w:rsidR="00D94261" w:rsidRPr="008D4AF9">
              <w:rPr>
                <w:rFonts w:ascii="Times New Roman" w:hAnsi="Times New Roman" w:cs="Times New Roman"/>
                <w:sz w:val="24"/>
                <w:szCs w:val="24"/>
              </w:rPr>
              <w:t xml:space="preserve"> </w:t>
            </w:r>
            <w:r w:rsidRPr="008D4AF9">
              <w:rPr>
                <w:rFonts w:ascii="Times New Roman" w:hAnsi="Times New Roman" w:cs="Times New Roman"/>
                <w:sz w:val="24"/>
                <w:szCs w:val="24"/>
              </w:rPr>
              <w:t>на</w:t>
            </w:r>
            <w:r w:rsidR="00D94261" w:rsidRPr="008D4AF9">
              <w:rPr>
                <w:rFonts w:ascii="Times New Roman" w:hAnsi="Times New Roman" w:cs="Times New Roman"/>
                <w:sz w:val="24"/>
                <w:szCs w:val="24"/>
              </w:rPr>
              <w:t xml:space="preserve"> территории </w:t>
            </w:r>
            <w:r w:rsidRPr="008D4AF9">
              <w:rPr>
                <w:rFonts w:ascii="Times New Roman" w:hAnsi="Times New Roman" w:cs="Times New Roman"/>
                <w:sz w:val="24"/>
                <w:szCs w:val="24"/>
              </w:rPr>
              <w:t>Иркутской области от сметной стоимости</w:t>
            </w:r>
            <w:r w:rsidR="00D94261" w:rsidRPr="008D4AF9">
              <w:rPr>
                <w:rFonts w:ascii="Times New Roman" w:hAnsi="Times New Roman" w:cs="Times New Roman"/>
                <w:sz w:val="24"/>
                <w:szCs w:val="24"/>
              </w:rPr>
              <w:t xml:space="preserve"> производства </w:t>
            </w:r>
            <w:r w:rsidRPr="008D4AF9">
              <w:rPr>
                <w:rFonts w:ascii="Times New Roman" w:hAnsi="Times New Roman" w:cs="Times New Roman"/>
                <w:sz w:val="24"/>
                <w:szCs w:val="24"/>
              </w:rPr>
              <w:t>национального фильма</w:t>
            </w:r>
          </w:p>
        </w:tc>
        <w:tc>
          <w:tcPr>
            <w:tcW w:w="2693" w:type="dxa"/>
            <w:tcBorders>
              <w:top w:val="single" w:sz="4" w:space="0" w:color="auto"/>
              <w:left w:val="single" w:sz="4" w:space="0" w:color="auto"/>
            </w:tcBorders>
            <w:shd w:val="clear" w:color="auto" w:fill="FFFFFF"/>
          </w:tcPr>
          <w:p w14:paraId="764D0F86"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40 % включительно и более</w:t>
            </w:r>
          </w:p>
        </w:tc>
        <w:tc>
          <w:tcPr>
            <w:tcW w:w="1893" w:type="dxa"/>
            <w:tcBorders>
              <w:top w:val="single" w:sz="4" w:space="0" w:color="auto"/>
              <w:left w:val="single" w:sz="4" w:space="0" w:color="auto"/>
              <w:right w:val="single" w:sz="4" w:space="0" w:color="auto"/>
            </w:tcBorders>
            <w:shd w:val="clear" w:color="auto" w:fill="FFFFFF"/>
          </w:tcPr>
          <w:p w14:paraId="05597827"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5</w:t>
            </w:r>
          </w:p>
        </w:tc>
      </w:tr>
      <w:tr w:rsidR="00231DDE" w:rsidRPr="008D4AF9" w14:paraId="79BC4786" w14:textId="77777777" w:rsidTr="008D4AF9">
        <w:trPr>
          <w:gridAfter w:val="2"/>
          <w:wAfter w:w="24" w:type="dxa"/>
          <w:trHeight w:hRule="exact" w:val="879"/>
          <w:jc w:val="center"/>
        </w:trPr>
        <w:tc>
          <w:tcPr>
            <w:tcW w:w="372" w:type="dxa"/>
            <w:vMerge/>
            <w:tcBorders>
              <w:left w:val="single" w:sz="4" w:space="0" w:color="auto"/>
            </w:tcBorders>
            <w:shd w:val="clear" w:color="auto" w:fill="FFFFFF"/>
          </w:tcPr>
          <w:p w14:paraId="78501A26"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tcPr>
          <w:p w14:paraId="34081253"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vAlign w:val="bottom"/>
          </w:tcPr>
          <w:p w14:paraId="71658E1E" w14:textId="6D362F5E" w:rsidR="00231DDE" w:rsidRPr="008D4AF9" w:rsidRDefault="00D94261"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10 % включительно </w:t>
            </w:r>
            <w:r w:rsidR="00231DDE" w:rsidRPr="008D4AF9">
              <w:rPr>
                <w:rFonts w:ascii="Times New Roman" w:hAnsi="Times New Roman" w:cs="Times New Roman"/>
                <w:sz w:val="24"/>
                <w:szCs w:val="24"/>
              </w:rPr>
              <w:t>до 40 %</w:t>
            </w:r>
          </w:p>
        </w:tc>
        <w:tc>
          <w:tcPr>
            <w:tcW w:w="1893" w:type="dxa"/>
            <w:tcBorders>
              <w:top w:val="single" w:sz="4" w:space="0" w:color="auto"/>
              <w:left w:val="single" w:sz="4" w:space="0" w:color="auto"/>
              <w:right w:val="single" w:sz="4" w:space="0" w:color="auto"/>
            </w:tcBorders>
            <w:shd w:val="clear" w:color="auto" w:fill="FFFFFF"/>
          </w:tcPr>
          <w:p w14:paraId="6009F9AD"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3</w:t>
            </w:r>
          </w:p>
        </w:tc>
      </w:tr>
      <w:tr w:rsidR="00231DDE" w:rsidRPr="008D4AF9" w14:paraId="38F274D7" w14:textId="77777777" w:rsidTr="008D4AF9">
        <w:trPr>
          <w:gridAfter w:val="2"/>
          <w:wAfter w:w="24" w:type="dxa"/>
          <w:trHeight w:hRule="exact" w:val="530"/>
          <w:jc w:val="center"/>
        </w:trPr>
        <w:tc>
          <w:tcPr>
            <w:tcW w:w="372" w:type="dxa"/>
            <w:vMerge/>
            <w:tcBorders>
              <w:left w:val="single" w:sz="4" w:space="0" w:color="auto"/>
            </w:tcBorders>
            <w:shd w:val="clear" w:color="auto" w:fill="FFFFFF"/>
          </w:tcPr>
          <w:p w14:paraId="4710CC2D"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tcPr>
          <w:p w14:paraId="6A75B4C9"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vAlign w:val="bottom"/>
          </w:tcPr>
          <w:p w14:paraId="2449C5B0" w14:textId="6853D05E"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от</w:t>
            </w:r>
            <w:proofErr w:type="gramEnd"/>
            <w:r w:rsidRPr="008D4AF9">
              <w:rPr>
                <w:rFonts w:ascii="Times New Roman" w:hAnsi="Times New Roman" w:cs="Times New Roman"/>
                <w:sz w:val="24"/>
                <w:szCs w:val="24"/>
              </w:rPr>
              <w:t xml:space="preserve"> 1 %</w:t>
            </w:r>
            <w:r w:rsidR="00D94261" w:rsidRPr="008D4AF9">
              <w:rPr>
                <w:rFonts w:ascii="Times New Roman" w:hAnsi="Times New Roman" w:cs="Times New Roman"/>
                <w:sz w:val="24"/>
                <w:szCs w:val="24"/>
              </w:rPr>
              <w:t xml:space="preserve"> включительно </w:t>
            </w:r>
            <w:r w:rsidRPr="008D4AF9">
              <w:rPr>
                <w:rFonts w:ascii="Times New Roman" w:hAnsi="Times New Roman" w:cs="Times New Roman"/>
                <w:sz w:val="24"/>
                <w:szCs w:val="24"/>
              </w:rPr>
              <w:t>до 10 %</w:t>
            </w:r>
          </w:p>
        </w:tc>
        <w:tc>
          <w:tcPr>
            <w:tcW w:w="1893" w:type="dxa"/>
            <w:tcBorders>
              <w:top w:val="single" w:sz="4" w:space="0" w:color="auto"/>
              <w:left w:val="single" w:sz="4" w:space="0" w:color="auto"/>
              <w:right w:val="single" w:sz="4" w:space="0" w:color="auto"/>
            </w:tcBorders>
            <w:shd w:val="clear" w:color="auto" w:fill="FFFFFF"/>
            <w:vAlign w:val="center"/>
          </w:tcPr>
          <w:p w14:paraId="3D31C229"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1</w:t>
            </w:r>
          </w:p>
        </w:tc>
      </w:tr>
      <w:tr w:rsidR="00231DDE" w:rsidRPr="008D4AF9" w14:paraId="3D8233EB" w14:textId="77777777" w:rsidTr="008D4AF9">
        <w:trPr>
          <w:gridAfter w:val="2"/>
          <w:wAfter w:w="24" w:type="dxa"/>
          <w:trHeight w:hRule="exact" w:val="438"/>
          <w:jc w:val="center"/>
        </w:trPr>
        <w:tc>
          <w:tcPr>
            <w:tcW w:w="372" w:type="dxa"/>
            <w:vMerge/>
            <w:tcBorders>
              <w:left w:val="single" w:sz="4" w:space="0" w:color="auto"/>
            </w:tcBorders>
            <w:shd w:val="clear" w:color="auto" w:fill="FFFFFF"/>
          </w:tcPr>
          <w:p w14:paraId="48791CB2" w14:textId="77777777" w:rsidR="00231DDE" w:rsidRPr="008D4AF9" w:rsidRDefault="00231DDE" w:rsidP="00D94261">
            <w:pPr>
              <w:rPr>
                <w:rFonts w:ascii="Times New Roman" w:hAnsi="Times New Roman" w:cs="Times New Roman"/>
                <w:sz w:val="24"/>
                <w:szCs w:val="24"/>
              </w:rPr>
            </w:pPr>
          </w:p>
        </w:tc>
        <w:tc>
          <w:tcPr>
            <w:tcW w:w="4820" w:type="dxa"/>
            <w:vMerge/>
            <w:tcBorders>
              <w:left w:val="single" w:sz="4" w:space="0" w:color="auto"/>
            </w:tcBorders>
            <w:shd w:val="clear" w:color="auto" w:fill="FFFFFF"/>
          </w:tcPr>
          <w:p w14:paraId="694EA22B" w14:textId="77777777" w:rsidR="00231DDE" w:rsidRPr="008D4AF9" w:rsidRDefault="00231DDE" w:rsidP="00D94261">
            <w:pPr>
              <w:rPr>
                <w:rFonts w:ascii="Times New Roman" w:hAnsi="Times New Roman" w:cs="Times New Roman"/>
                <w:sz w:val="24"/>
                <w:szCs w:val="24"/>
              </w:rPr>
            </w:pPr>
          </w:p>
        </w:tc>
        <w:tc>
          <w:tcPr>
            <w:tcW w:w="2693" w:type="dxa"/>
            <w:tcBorders>
              <w:top w:val="single" w:sz="4" w:space="0" w:color="auto"/>
              <w:left w:val="single" w:sz="4" w:space="0" w:color="auto"/>
            </w:tcBorders>
            <w:shd w:val="clear" w:color="auto" w:fill="FFFFFF"/>
          </w:tcPr>
          <w:p w14:paraId="08B02CBB" w14:textId="77777777" w:rsidR="00231DDE" w:rsidRPr="008D4AF9" w:rsidRDefault="00231DDE" w:rsidP="00D94261">
            <w:pPr>
              <w:rPr>
                <w:rFonts w:ascii="Times New Roman" w:hAnsi="Times New Roman" w:cs="Times New Roman"/>
                <w:sz w:val="24"/>
                <w:szCs w:val="24"/>
              </w:rPr>
            </w:pPr>
            <w:proofErr w:type="gramStart"/>
            <w:r w:rsidRPr="008D4AF9">
              <w:rPr>
                <w:rFonts w:ascii="Times New Roman" w:hAnsi="Times New Roman" w:cs="Times New Roman"/>
                <w:sz w:val="24"/>
                <w:szCs w:val="24"/>
              </w:rPr>
              <w:t>менее</w:t>
            </w:r>
            <w:proofErr w:type="gramEnd"/>
            <w:r w:rsidRPr="008D4AF9">
              <w:rPr>
                <w:rFonts w:ascii="Times New Roman" w:hAnsi="Times New Roman" w:cs="Times New Roman"/>
                <w:sz w:val="24"/>
                <w:szCs w:val="24"/>
              </w:rPr>
              <w:t xml:space="preserve"> 1 %</w:t>
            </w:r>
          </w:p>
        </w:tc>
        <w:tc>
          <w:tcPr>
            <w:tcW w:w="1893" w:type="dxa"/>
            <w:tcBorders>
              <w:top w:val="single" w:sz="4" w:space="0" w:color="auto"/>
              <w:left w:val="single" w:sz="4" w:space="0" w:color="auto"/>
              <w:right w:val="single" w:sz="4" w:space="0" w:color="auto"/>
            </w:tcBorders>
            <w:shd w:val="clear" w:color="auto" w:fill="FFFFFF"/>
            <w:vAlign w:val="center"/>
          </w:tcPr>
          <w:p w14:paraId="69B0C4FE"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0</w:t>
            </w:r>
          </w:p>
        </w:tc>
      </w:tr>
      <w:tr w:rsidR="00231DDE" w:rsidRPr="008D4AF9" w14:paraId="1EE4A52D" w14:textId="77777777" w:rsidTr="008D4AF9">
        <w:trPr>
          <w:gridAfter w:val="2"/>
          <w:wAfter w:w="24" w:type="dxa"/>
          <w:trHeight w:hRule="exact" w:val="275"/>
          <w:jc w:val="center"/>
        </w:trPr>
        <w:tc>
          <w:tcPr>
            <w:tcW w:w="7885" w:type="dxa"/>
            <w:gridSpan w:val="3"/>
            <w:tcBorders>
              <w:top w:val="single" w:sz="4" w:space="0" w:color="auto"/>
              <w:left w:val="single" w:sz="4" w:space="0" w:color="auto"/>
              <w:bottom w:val="single" w:sz="4" w:space="0" w:color="auto"/>
            </w:tcBorders>
            <w:shd w:val="clear" w:color="auto" w:fill="FFFFFF"/>
            <w:vAlign w:val="center"/>
          </w:tcPr>
          <w:p w14:paraId="470E8A93" w14:textId="77777777" w:rsidR="00231DDE" w:rsidRPr="008D4AF9" w:rsidRDefault="00231DDE" w:rsidP="00D94261">
            <w:pPr>
              <w:rPr>
                <w:rFonts w:ascii="Times New Roman" w:hAnsi="Times New Roman" w:cs="Times New Roman"/>
                <w:sz w:val="24"/>
                <w:szCs w:val="24"/>
              </w:rPr>
            </w:pPr>
            <w:r w:rsidRPr="008D4AF9">
              <w:rPr>
                <w:rFonts w:ascii="Times New Roman" w:hAnsi="Times New Roman" w:cs="Times New Roman"/>
                <w:sz w:val="24"/>
                <w:szCs w:val="24"/>
              </w:rPr>
              <w:t>Итого*:</w:t>
            </w:r>
          </w:p>
        </w:tc>
        <w:tc>
          <w:tcPr>
            <w:tcW w:w="1893" w:type="dxa"/>
            <w:tcBorders>
              <w:top w:val="single" w:sz="4" w:space="0" w:color="auto"/>
              <w:left w:val="single" w:sz="4" w:space="0" w:color="auto"/>
              <w:bottom w:val="single" w:sz="4" w:space="0" w:color="auto"/>
              <w:right w:val="single" w:sz="4" w:space="0" w:color="auto"/>
            </w:tcBorders>
            <w:shd w:val="clear" w:color="auto" w:fill="FFFFFF"/>
          </w:tcPr>
          <w:p w14:paraId="13E6F8D4" w14:textId="77777777" w:rsidR="00231DDE" w:rsidRPr="008D4AF9" w:rsidRDefault="00231DDE" w:rsidP="00D94261">
            <w:pPr>
              <w:rPr>
                <w:rFonts w:ascii="Times New Roman" w:hAnsi="Times New Roman" w:cs="Times New Roman"/>
                <w:sz w:val="24"/>
                <w:szCs w:val="24"/>
              </w:rPr>
            </w:pPr>
          </w:p>
        </w:tc>
      </w:tr>
    </w:tbl>
    <w:p w14:paraId="44A15FC0" w14:textId="77777777" w:rsidR="00231DDE" w:rsidRPr="008D4AF9" w:rsidRDefault="00676A19" w:rsidP="008D4AF9">
      <w:pPr>
        <w:spacing w:after="0" w:line="240" w:lineRule="auto"/>
        <w:ind w:left="-142"/>
        <w:jc w:val="both"/>
        <w:rPr>
          <w:rFonts w:ascii="Times New Roman" w:hAnsi="Times New Roman" w:cs="Times New Roman"/>
          <w:sz w:val="24"/>
          <w:szCs w:val="24"/>
        </w:rPr>
      </w:pPr>
      <w:r w:rsidRPr="008D4AF9">
        <w:rPr>
          <w:rFonts w:ascii="Times New Roman" w:eastAsia="Microsoft Sans Serif" w:hAnsi="Times New Roman" w:cs="Times New Roman"/>
          <w:sz w:val="24"/>
          <w:szCs w:val="24"/>
          <w:lang w:eastAsia="ru-RU" w:bidi="ru-RU"/>
        </w:rPr>
        <w:t>*</w:t>
      </w:r>
      <w:r w:rsidR="00231DDE" w:rsidRPr="008D4AF9">
        <w:rPr>
          <w:rFonts w:ascii="Times New Roman" w:eastAsia="Microsoft Sans Serif" w:hAnsi="Times New Roman" w:cs="Times New Roman"/>
          <w:sz w:val="24"/>
          <w:szCs w:val="24"/>
          <w:lang w:eastAsia="ru-RU" w:bidi="ru-RU"/>
        </w:rPr>
        <w:t>Итоговое количество баллов определяется путем суммирования баллов по каждому критерию оценки заявок на участие в отборе, по результатам которого предоставляются субсидии из областного бюджета организациям кинематографии (за исключением государственных (муниципальных) учреждений) в целях возмещения части затрат в связи с производством национальных фильмов (частей национальных фильмов) на территории Иркутской области, в отношении каждого заявителя.</w:t>
      </w:r>
    </w:p>
    <w:p w14:paraId="070AC994" w14:textId="52C40CBA" w:rsidR="00D94261" w:rsidRPr="008D4AF9" w:rsidRDefault="00D94261">
      <w:pPr>
        <w:rPr>
          <w:rFonts w:ascii="Times New Roman" w:hAnsi="Times New Roman" w:cs="Times New Roman"/>
          <w:sz w:val="24"/>
          <w:szCs w:val="24"/>
        </w:rPr>
      </w:pPr>
      <w:r w:rsidRPr="008D4AF9">
        <w:rPr>
          <w:rFonts w:ascii="Times New Roman" w:hAnsi="Times New Roman" w:cs="Times New Roman"/>
          <w:sz w:val="24"/>
          <w:szCs w:val="24"/>
        </w:rPr>
        <w:br w:type="page"/>
      </w:r>
    </w:p>
    <w:tbl>
      <w:tblPr>
        <w:tblStyle w:val="10"/>
        <w:tblW w:w="10313" w:type="dxa"/>
        <w:tblInd w:w="-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670"/>
      </w:tblGrid>
      <w:tr w:rsidR="00DB471D" w:rsidRPr="00DB471D" w14:paraId="648DB8AF" w14:textId="77777777" w:rsidTr="0072731D">
        <w:tc>
          <w:tcPr>
            <w:tcW w:w="4643" w:type="dxa"/>
          </w:tcPr>
          <w:p w14:paraId="46EB5784" w14:textId="77777777" w:rsidR="007919FC" w:rsidRPr="00DB471D" w:rsidRDefault="007919FC" w:rsidP="0072731D">
            <w:pPr>
              <w:rPr>
                <w:rFonts w:ascii="Times New Roman" w:hAnsi="Times New Roman" w:cs="Times New Roman"/>
                <w:b/>
                <w:sz w:val="28"/>
                <w:szCs w:val="28"/>
              </w:rPr>
            </w:pPr>
          </w:p>
        </w:tc>
        <w:tc>
          <w:tcPr>
            <w:tcW w:w="5670" w:type="dxa"/>
          </w:tcPr>
          <w:p w14:paraId="4D894569" w14:textId="4C2A8878" w:rsidR="007919FC" w:rsidRPr="00DB471D" w:rsidRDefault="007919FC" w:rsidP="0072731D">
            <w:pPr>
              <w:ind w:left="1699"/>
              <w:rPr>
                <w:rFonts w:ascii="Times New Roman" w:hAnsi="Times New Roman" w:cs="Times New Roman"/>
                <w:sz w:val="28"/>
                <w:szCs w:val="28"/>
              </w:rPr>
            </w:pPr>
            <w:r w:rsidRPr="00DB471D">
              <w:rPr>
                <w:rFonts w:ascii="Times New Roman" w:hAnsi="Times New Roman" w:cs="Times New Roman"/>
                <w:sz w:val="28"/>
                <w:szCs w:val="28"/>
              </w:rPr>
              <w:t>Приложение</w:t>
            </w:r>
            <w:r w:rsidR="00E0592E" w:rsidRPr="00DB471D">
              <w:rPr>
                <w:rFonts w:ascii="Times New Roman" w:hAnsi="Times New Roman" w:cs="Times New Roman"/>
                <w:sz w:val="28"/>
                <w:szCs w:val="28"/>
              </w:rPr>
              <w:t xml:space="preserve"> </w:t>
            </w:r>
            <w:r w:rsidR="00B37616" w:rsidRPr="00DB471D">
              <w:rPr>
                <w:rFonts w:ascii="Times New Roman" w:hAnsi="Times New Roman" w:cs="Times New Roman"/>
                <w:sz w:val="28"/>
                <w:szCs w:val="28"/>
              </w:rPr>
              <w:t>7</w:t>
            </w:r>
          </w:p>
          <w:p w14:paraId="26389A8C" w14:textId="77777777" w:rsidR="007919FC" w:rsidRPr="00DB471D" w:rsidRDefault="007919FC" w:rsidP="0072731D">
            <w:pPr>
              <w:ind w:left="1699"/>
              <w:rPr>
                <w:rFonts w:ascii="Times New Roman" w:hAnsi="Times New Roman" w:cs="Times New Roman"/>
                <w:sz w:val="28"/>
                <w:szCs w:val="28"/>
                <w:lang w:bidi="ru-RU"/>
              </w:rPr>
            </w:pPr>
            <w:r w:rsidRPr="00DB471D">
              <w:rPr>
                <w:rFonts w:ascii="Times New Roman" w:hAnsi="Times New Roman" w:cs="Times New Roman"/>
                <w:sz w:val="28"/>
                <w:szCs w:val="28"/>
                <w:lang w:bidi="ru-RU"/>
              </w:rPr>
              <w:t>к  Объявлению</w:t>
            </w:r>
          </w:p>
        </w:tc>
      </w:tr>
    </w:tbl>
    <w:p w14:paraId="636839D5" w14:textId="77777777" w:rsidR="007919FC" w:rsidRPr="00DB471D" w:rsidRDefault="007919FC" w:rsidP="00855052">
      <w:pPr>
        <w:spacing w:after="0" w:line="240" w:lineRule="auto"/>
        <w:ind w:firstLine="709"/>
        <w:jc w:val="right"/>
        <w:rPr>
          <w:rFonts w:ascii="Times New Roman" w:hAnsi="Times New Roman" w:cs="Times New Roman"/>
          <w:sz w:val="28"/>
          <w:szCs w:val="28"/>
        </w:rPr>
      </w:pPr>
    </w:p>
    <w:p w14:paraId="26AD6468" w14:textId="09EF6679" w:rsidR="0096233A" w:rsidRPr="00DB471D" w:rsidRDefault="007919FC" w:rsidP="00855052">
      <w:pPr>
        <w:spacing w:after="0" w:line="240" w:lineRule="auto"/>
        <w:ind w:firstLine="709"/>
        <w:jc w:val="right"/>
        <w:rPr>
          <w:rFonts w:ascii="Times New Roman" w:hAnsi="Times New Roman" w:cs="Times New Roman"/>
          <w:b/>
          <w:sz w:val="28"/>
          <w:szCs w:val="28"/>
        </w:rPr>
      </w:pPr>
      <w:r w:rsidRPr="00DB471D">
        <w:rPr>
          <w:rFonts w:ascii="Times New Roman" w:hAnsi="Times New Roman" w:cs="Times New Roman"/>
          <w:b/>
          <w:sz w:val="28"/>
          <w:szCs w:val="28"/>
        </w:rPr>
        <w:t xml:space="preserve"> ФОРМА</w:t>
      </w:r>
    </w:p>
    <w:p w14:paraId="7C3FF454" w14:textId="1A4D30B9" w:rsidR="0096233A" w:rsidRPr="00DB471D" w:rsidRDefault="0096233A" w:rsidP="00B37616">
      <w:pPr>
        <w:autoSpaceDE w:val="0"/>
        <w:autoSpaceDN w:val="0"/>
        <w:adjustRightInd w:val="0"/>
        <w:spacing w:after="0" w:line="240" w:lineRule="auto"/>
        <w:ind w:firstLine="709"/>
        <w:jc w:val="center"/>
        <w:rPr>
          <w:rFonts w:ascii="Times New Roman" w:hAnsi="Times New Roman" w:cs="Times New Roman"/>
          <w:b/>
          <w:bCs/>
          <w:sz w:val="28"/>
          <w:szCs w:val="28"/>
        </w:rPr>
      </w:pPr>
      <w:r w:rsidRPr="00DB471D">
        <w:rPr>
          <w:rFonts w:ascii="Times New Roman" w:hAnsi="Times New Roman" w:cs="Times New Roman"/>
          <w:b/>
          <w:bCs/>
          <w:sz w:val="28"/>
          <w:szCs w:val="28"/>
        </w:rPr>
        <w:t>КРИТЕРИИ ПРИСВОЕНИЯ ПОВЫШАЮЩЕГО КОЭФФИЦИЕНТА,</w:t>
      </w:r>
      <w:r w:rsidR="00B37616" w:rsidRPr="00DB471D">
        <w:rPr>
          <w:rFonts w:ascii="Times New Roman" w:hAnsi="Times New Roman" w:cs="Times New Roman"/>
          <w:b/>
          <w:bCs/>
          <w:sz w:val="28"/>
          <w:szCs w:val="28"/>
        </w:rPr>
        <w:t xml:space="preserve"> </w:t>
      </w:r>
      <w:r w:rsidRPr="00DB471D">
        <w:rPr>
          <w:rFonts w:ascii="Times New Roman" w:hAnsi="Times New Roman" w:cs="Times New Roman"/>
          <w:b/>
          <w:bCs/>
          <w:sz w:val="28"/>
          <w:szCs w:val="28"/>
        </w:rPr>
        <w:t>ПРИМЕНЯЕМОГО ПРИ РАСЧЕТЕ РАЗМЕРА СУБСИДИЙ ИЗ</w:t>
      </w:r>
      <w:r w:rsidR="00B37616" w:rsidRPr="00DB471D">
        <w:rPr>
          <w:rFonts w:ascii="Times New Roman" w:hAnsi="Times New Roman" w:cs="Times New Roman"/>
          <w:b/>
          <w:bCs/>
          <w:sz w:val="28"/>
          <w:szCs w:val="28"/>
        </w:rPr>
        <w:t xml:space="preserve"> </w:t>
      </w:r>
      <w:r w:rsidRPr="00DB471D">
        <w:rPr>
          <w:rFonts w:ascii="Times New Roman" w:hAnsi="Times New Roman" w:cs="Times New Roman"/>
          <w:b/>
          <w:bCs/>
          <w:sz w:val="28"/>
          <w:szCs w:val="28"/>
        </w:rPr>
        <w:t>ОБЛАСТНОГО БЮДЖЕТА ОРГАНИЗАЦИЯМ КИНЕМАТОГРАФИИ</w:t>
      </w:r>
      <w:r w:rsidR="00B37616" w:rsidRPr="00DB471D">
        <w:rPr>
          <w:rFonts w:ascii="Times New Roman" w:hAnsi="Times New Roman" w:cs="Times New Roman"/>
          <w:b/>
          <w:bCs/>
          <w:sz w:val="28"/>
          <w:szCs w:val="28"/>
        </w:rPr>
        <w:t xml:space="preserve"> </w:t>
      </w:r>
      <w:r w:rsidRPr="00DB471D">
        <w:rPr>
          <w:rFonts w:ascii="Times New Roman" w:hAnsi="Times New Roman" w:cs="Times New Roman"/>
          <w:b/>
          <w:bCs/>
          <w:sz w:val="28"/>
          <w:szCs w:val="28"/>
        </w:rPr>
        <w:t>(ЗА ИСКЛЮЧЕНИЕМ ГОСУДАРСТВЕННЫХ (МУНИЦИПАЛЬНЫХ)</w:t>
      </w:r>
      <w:r w:rsidR="00B37616" w:rsidRPr="00DB471D">
        <w:rPr>
          <w:rFonts w:ascii="Times New Roman" w:hAnsi="Times New Roman" w:cs="Times New Roman"/>
          <w:b/>
          <w:bCs/>
          <w:sz w:val="28"/>
          <w:szCs w:val="28"/>
        </w:rPr>
        <w:t xml:space="preserve"> </w:t>
      </w:r>
      <w:r w:rsidRPr="00DB471D">
        <w:rPr>
          <w:rFonts w:ascii="Times New Roman" w:hAnsi="Times New Roman" w:cs="Times New Roman"/>
          <w:b/>
          <w:bCs/>
          <w:sz w:val="28"/>
          <w:szCs w:val="28"/>
        </w:rPr>
        <w:t>УЧРЕЖДЕНИЙ) В ЦЕЛЯХ ВОЗМЕЩЕНИЯ ЧАСТИ ЗАТРАТ В СВЯЗИ</w:t>
      </w:r>
      <w:r w:rsidR="00B37616" w:rsidRPr="00DB471D">
        <w:rPr>
          <w:rFonts w:ascii="Times New Roman" w:hAnsi="Times New Roman" w:cs="Times New Roman"/>
          <w:b/>
          <w:bCs/>
          <w:sz w:val="28"/>
          <w:szCs w:val="28"/>
        </w:rPr>
        <w:t xml:space="preserve"> </w:t>
      </w:r>
      <w:r w:rsidRPr="00DB471D">
        <w:rPr>
          <w:rFonts w:ascii="Times New Roman" w:hAnsi="Times New Roman" w:cs="Times New Roman"/>
          <w:b/>
          <w:bCs/>
          <w:sz w:val="28"/>
          <w:szCs w:val="28"/>
        </w:rPr>
        <w:t>С ПРОИЗВОДСТВОМ НАЦИОНАЛЬНЫХ ФИЛЬМОВ (ЧАСТЕЙ</w:t>
      </w:r>
      <w:r w:rsidR="00B37616" w:rsidRPr="00DB471D">
        <w:rPr>
          <w:rFonts w:ascii="Times New Roman" w:hAnsi="Times New Roman" w:cs="Times New Roman"/>
          <w:b/>
          <w:bCs/>
          <w:sz w:val="28"/>
          <w:szCs w:val="28"/>
        </w:rPr>
        <w:t xml:space="preserve"> </w:t>
      </w:r>
      <w:r w:rsidRPr="00DB471D">
        <w:rPr>
          <w:rFonts w:ascii="Times New Roman" w:hAnsi="Times New Roman" w:cs="Times New Roman"/>
          <w:b/>
          <w:bCs/>
          <w:sz w:val="28"/>
          <w:szCs w:val="28"/>
        </w:rPr>
        <w:t>НАЦИОНАЛЬНЫХ ФИЛЬМОВ) НА ТЕРРИТОРИИ ИРКУТСКОЙ</w:t>
      </w:r>
      <w:r w:rsidR="00B37616" w:rsidRPr="00DB471D">
        <w:rPr>
          <w:rFonts w:ascii="Times New Roman" w:hAnsi="Times New Roman" w:cs="Times New Roman"/>
          <w:b/>
          <w:bCs/>
          <w:sz w:val="28"/>
          <w:szCs w:val="28"/>
        </w:rPr>
        <w:t xml:space="preserve"> </w:t>
      </w:r>
      <w:r w:rsidRPr="00DB471D">
        <w:rPr>
          <w:rFonts w:ascii="Times New Roman" w:hAnsi="Times New Roman" w:cs="Times New Roman"/>
          <w:b/>
          <w:bCs/>
          <w:sz w:val="28"/>
          <w:szCs w:val="28"/>
        </w:rPr>
        <w:t>ОБЛАСТИ</w:t>
      </w:r>
    </w:p>
    <w:tbl>
      <w:tblPr>
        <w:tblOverlap w:val="never"/>
        <w:tblW w:w="9246" w:type="dxa"/>
        <w:jc w:val="center"/>
        <w:tblLayout w:type="fixed"/>
        <w:tblCellMar>
          <w:left w:w="10" w:type="dxa"/>
          <w:right w:w="10" w:type="dxa"/>
        </w:tblCellMar>
        <w:tblLook w:val="04A0" w:firstRow="1" w:lastRow="0" w:firstColumn="1" w:lastColumn="0" w:noHBand="0" w:noVBand="1"/>
      </w:tblPr>
      <w:tblGrid>
        <w:gridCol w:w="753"/>
        <w:gridCol w:w="50"/>
        <w:gridCol w:w="6351"/>
        <w:gridCol w:w="2082"/>
        <w:gridCol w:w="10"/>
      </w:tblGrid>
      <w:tr w:rsidR="0096233A" w:rsidRPr="008D4AF9" w14:paraId="17978FA3" w14:textId="77777777" w:rsidTr="008D4AF9">
        <w:trPr>
          <w:trHeight w:hRule="exact" w:val="667"/>
          <w:jc w:val="center"/>
        </w:trPr>
        <w:tc>
          <w:tcPr>
            <w:tcW w:w="753" w:type="dxa"/>
            <w:tcBorders>
              <w:top w:val="single" w:sz="4" w:space="0" w:color="auto"/>
              <w:left w:val="single" w:sz="4" w:space="0" w:color="auto"/>
            </w:tcBorders>
            <w:shd w:val="clear" w:color="auto" w:fill="FFFFFF"/>
          </w:tcPr>
          <w:p w14:paraId="3C8D4702" w14:textId="77777777" w:rsidR="0096233A" w:rsidRPr="008D4AF9" w:rsidRDefault="0096233A"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п/п</w:t>
            </w:r>
          </w:p>
        </w:tc>
        <w:tc>
          <w:tcPr>
            <w:tcW w:w="6401" w:type="dxa"/>
            <w:gridSpan w:val="2"/>
            <w:tcBorders>
              <w:top w:val="single" w:sz="4" w:space="0" w:color="auto"/>
              <w:left w:val="single" w:sz="4" w:space="0" w:color="auto"/>
            </w:tcBorders>
            <w:shd w:val="clear" w:color="auto" w:fill="FFFFFF"/>
            <w:vAlign w:val="center"/>
          </w:tcPr>
          <w:p w14:paraId="12E9E162" w14:textId="77777777" w:rsidR="0096233A" w:rsidRPr="008D4AF9" w:rsidRDefault="0096233A" w:rsidP="00855052">
            <w:pPr>
              <w:widowControl w:val="0"/>
              <w:spacing w:after="0" w:line="240" w:lineRule="auto"/>
              <w:ind w:firstLine="709"/>
              <w:jc w:val="center"/>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Наименование критерия</w:t>
            </w:r>
          </w:p>
        </w:tc>
        <w:tc>
          <w:tcPr>
            <w:tcW w:w="2092" w:type="dxa"/>
            <w:gridSpan w:val="2"/>
            <w:tcBorders>
              <w:top w:val="single" w:sz="4" w:space="0" w:color="auto"/>
              <w:left w:val="single" w:sz="4" w:space="0" w:color="auto"/>
              <w:right w:val="single" w:sz="4" w:space="0" w:color="auto"/>
            </w:tcBorders>
            <w:shd w:val="clear" w:color="auto" w:fill="FFFFFF"/>
            <w:vAlign w:val="bottom"/>
          </w:tcPr>
          <w:p w14:paraId="2EB5452E" w14:textId="77777777" w:rsidR="007919FC" w:rsidRPr="008D4AF9" w:rsidRDefault="0096233A"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Повышающий</w:t>
            </w:r>
          </w:p>
          <w:p w14:paraId="6BA0EC56" w14:textId="7B2BAF1A" w:rsidR="0096233A" w:rsidRPr="008D4AF9" w:rsidRDefault="0096233A" w:rsidP="007919FC">
            <w:pPr>
              <w:widowControl w:val="0"/>
              <w:spacing w:after="0" w:line="240" w:lineRule="auto"/>
              <w:rPr>
                <w:rFonts w:ascii="Times New Roman" w:eastAsia="Times New Roman" w:hAnsi="Times New Roman" w:cs="Times New Roman"/>
                <w:sz w:val="24"/>
                <w:szCs w:val="24"/>
                <w:lang w:eastAsia="ru-RU" w:bidi="ru-RU"/>
              </w:rPr>
            </w:pPr>
            <w:proofErr w:type="gramStart"/>
            <w:r w:rsidRPr="008D4AF9">
              <w:rPr>
                <w:rFonts w:ascii="Times New Roman" w:eastAsia="Times New Roman" w:hAnsi="Times New Roman" w:cs="Times New Roman"/>
                <w:sz w:val="24"/>
                <w:szCs w:val="24"/>
                <w:lang w:eastAsia="ru-RU" w:bidi="ru-RU"/>
              </w:rPr>
              <w:t>коэффициент</w:t>
            </w:r>
            <w:proofErr w:type="gramEnd"/>
            <w:r w:rsidRPr="008D4AF9">
              <w:rPr>
                <w:rFonts w:ascii="Times New Roman" w:eastAsia="Times New Roman" w:hAnsi="Times New Roman" w:cs="Times New Roman"/>
                <w:sz w:val="24"/>
                <w:szCs w:val="24"/>
                <w:lang w:eastAsia="ru-RU" w:bidi="ru-RU"/>
              </w:rPr>
              <w:t>*</w:t>
            </w:r>
          </w:p>
        </w:tc>
      </w:tr>
      <w:tr w:rsidR="0096233A" w:rsidRPr="008D4AF9" w14:paraId="33052449" w14:textId="77777777" w:rsidTr="008D4AF9">
        <w:trPr>
          <w:trHeight w:hRule="exact" w:val="1072"/>
          <w:jc w:val="center"/>
        </w:trPr>
        <w:tc>
          <w:tcPr>
            <w:tcW w:w="753" w:type="dxa"/>
            <w:tcBorders>
              <w:top w:val="single" w:sz="4" w:space="0" w:color="auto"/>
              <w:left w:val="single" w:sz="4" w:space="0" w:color="auto"/>
            </w:tcBorders>
            <w:shd w:val="clear" w:color="auto" w:fill="FFFFFF"/>
            <w:vAlign w:val="center"/>
          </w:tcPr>
          <w:p w14:paraId="2C6E2560" w14:textId="77777777" w:rsidR="0096233A" w:rsidRPr="008D4AF9" w:rsidRDefault="0096233A" w:rsidP="007919FC">
            <w:pPr>
              <w:widowControl w:val="0"/>
              <w:spacing w:after="0" w:line="240" w:lineRule="auto"/>
              <w:ind w:firstLine="127"/>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1</w:t>
            </w:r>
          </w:p>
        </w:tc>
        <w:tc>
          <w:tcPr>
            <w:tcW w:w="6401" w:type="dxa"/>
            <w:gridSpan w:val="2"/>
            <w:tcBorders>
              <w:top w:val="single" w:sz="4" w:space="0" w:color="auto"/>
              <w:left w:val="single" w:sz="4" w:space="0" w:color="auto"/>
            </w:tcBorders>
            <w:shd w:val="clear" w:color="auto" w:fill="FFFFFF"/>
            <w:vAlign w:val="bottom"/>
          </w:tcPr>
          <w:p w14:paraId="4BC44E0B" w14:textId="2BA845F9" w:rsidR="0096233A" w:rsidRPr="008D4AF9" w:rsidRDefault="0096233A" w:rsidP="007919FC">
            <w:pPr>
              <w:widowControl w:val="0"/>
              <w:tabs>
                <w:tab w:val="left" w:pos="1786"/>
                <w:tab w:val="left" w:pos="4253"/>
                <w:tab w:val="left" w:pos="5808"/>
              </w:tabs>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Тематика</w:t>
            </w:r>
            <w:r w:rsidR="007919FC" w:rsidRPr="008D4AF9">
              <w:rPr>
                <w:rFonts w:ascii="Times New Roman" w:eastAsia="Times New Roman" w:hAnsi="Times New Roman" w:cs="Times New Roman"/>
                <w:sz w:val="24"/>
                <w:szCs w:val="24"/>
                <w:lang w:eastAsia="ru-RU" w:bidi="ru-RU"/>
              </w:rPr>
              <w:t xml:space="preserve"> национального </w:t>
            </w:r>
            <w:r w:rsidRPr="008D4AF9">
              <w:rPr>
                <w:rFonts w:ascii="Times New Roman" w:eastAsia="Times New Roman" w:hAnsi="Times New Roman" w:cs="Times New Roman"/>
                <w:sz w:val="24"/>
                <w:szCs w:val="24"/>
                <w:lang w:eastAsia="ru-RU" w:bidi="ru-RU"/>
              </w:rPr>
              <w:t>фильма</w:t>
            </w:r>
            <w:r w:rsidR="008D4AF9">
              <w:rPr>
                <w:rFonts w:ascii="Times New Roman" w:eastAsia="Times New Roman" w:hAnsi="Times New Roman" w:cs="Times New Roman"/>
                <w:sz w:val="24"/>
                <w:szCs w:val="24"/>
                <w:lang w:eastAsia="ru-RU" w:bidi="ru-RU"/>
              </w:rPr>
              <w:t xml:space="preserve"> </w:t>
            </w:r>
            <w:r w:rsidR="007919FC" w:rsidRPr="008D4AF9">
              <w:rPr>
                <w:rFonts w:ascii="Times New Roman" w:eastAsia="Times New Roman" w:hAnsi="Times New Roman" w:cs="Times New Roman"/>
                <w:sz w:val="24"/>
                <w:szCs w:val="24"/>
                <w:lang w:eastAsia="ru-RU" w:bidi="ru-RU"/>
              </w:rPr>
              <w:t xml:space="preserve">(части </w:t>
            </w:r>
            <w:r w:rsidRPr="008D4AF9">
              <w:rPr>
                <w:rFonts w:ascii="Times New Roman" w:eastAsia="Times New Roman" w:hAnsi="Times New Roman" w:cs="Times New Roman"/>
                <w:sz w:val="24"/>
                <w:szCs w:val="24"/>
                <w:lang w:eastAsia="ru-RU" w:bidi="ru-RU"/>
              </w:rPr>
              <w:t>национального фильма) посвящена исторической личности, событиям, истории, культуре, мифологии, связанным с Иркутской областью</w:t>
            </w:r>
          </w:p>
        </w:tc>
        <w:tc>
          <w:tcPr>
            <w:tcW w:w="2092" w:type="dxa"/>
            <w:gridSpan w:val="2"/>
            <w:tcBorders>
              <w:top w:val="single" w:sz="4" w:space="0" w:color="auto"/>
              <w:left w:val="single" w:sz="4" w:space="0" w:color="auto"/>
              <w:right w:val="single" w:sz="4" w:space="0" w:color="auto"/>
            </w:tcBorders>
            <w:shd w:val="clear" w:color="auto" w:fill="FFFFFF"/>
            <w:vAlign w:val="center"/>
          </w:tcPr>
          <w:p w14:paraId="44F2D5E9" w14:textId="1379D5FF" w:rsidR="0096233A" w:rsidRPr="008D4AF9" w:rsidRDefault="008D4AF9" w:rsidP="008D4AF9">
            <w:pPr>
              <w:widowControl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96233A" w:rsidRPr="008D4AF9">
              <w:rPr>
                <w:rFonts w:ascii="Times New Roman" w:eastAsia="Times New Roman" w:hAnsi="Times New Roman" w:cs="Times New Roman"/>
                <w:sz w:val="24"/>
                <w:szCs w:val="24"/>
                <w:lang w:eastAsia="ru-RU" w:bidi="ru-RU"/>
              </w:rPr>
              <w:t>5 процентов</w:t>
            </w:r>
          </w:p>
        </w:tc>
      </w:tr>
      <w:tr w:rsidR="0096233A" w:rsidRPr="008D4AF9" w14:paraId="7D0F5706" w14:textId="77777777" w:rsidTr="008D4AF9">
        <w:trPr>
          <w:trHeight w:hRule="exact" w:val="1412"/>
          <w:jc w:val="center"/>
        </w:trPr>
        <w:tc>
          <w:tcPr>
            <w:tcW w:w="753" w:type="dxa"/>
            <w:tcBorders>
              <w:top w:val="single" w:sz="4" w:space="0" w:color="auto"/>
              <w:left w:val="single" w:sz="4" w:space="0" w:color="auto"/>
            </w:tcBorders>
            <w:shd w:val="clear" w:color="auto" w:fill="FFFFFF"/>
            <w:vAlign w:val="center"/>
          </w:tcPr>
          <w:p w14:paraId="674DD9C9" w14:textId="77777777" w:rsidR="0096233A" w:rsidRPr="008D4AF9" w:rsidRDefault="0096233A" w:rsidP="007919FC">
            <w:pPr>
              <w:widowControl w:val="0"/>
              <w:spacing w:after="0" w:line="240" w:lineRule="auto"/>
              <w:ind w:firstLine="127"/>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2</w:t>
            </w:r>
          </w:p>
        </w:tc>
        <w:tc>
          <w:tcPr>
            <w:tcW w:w="6401" w:type="dxa"/>
            <w:gridSpan w:val="2"/>
            <w:tcBorders>
              <w:top w:val="single" w:sz="4" w:space="0" w:color="auto"/>
              <w:left w:val="single" w:sz="4" w:space="0" w:color="auto"/>
            </w:tcBorders>
            <w:shd w:val="clear" w:color="auto" w:fill="FFFFFF"/>
            <w:vAlign w:val="bottom"/>
          </w:tcPr>
          <w:p w14:paraId="30A8E8FC" w14:textId="77777777" w:rsidR="0096233A" w:rsidRPr="008D4AF9" w:rsidRDefault="0096233A"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xml:space="preserve">Наличие соглашений (договоров) о намерениях, заключенных с </w:t>
            </w:r>
            <w:proofErr w:type="spellStart"/>
            <w:r w:rsidRPr="008D4AF9">
              <w:rPr>
                <w:rFonts w:ascii="Times New Roman" w:eastAsia="Times New Roman" w:hAnsi="Times New Roman" w:cs="Times New Roman"/>
                <w:sz w:val="24"/>
                <w:szCs w:val="24"/>
                <w:lang w:eastAsia="ru-RU" w:bidi="ru-RU"/>
              </w:rPr>
              <w:t>кинодистрибьюторами</w:t>
            </w:r>
            <w:proofErr w:type="spellEnd"/>
            <w:r w:rsidRPr="008D4AF9">
              <w:rPr>
                <w:rFonts w:ascii="Times New Roman" w:eastAsia="Times New Roman" w:hAnsi="Times New Roman" w:cs="Times New Roman"/>
                <w:sz w:val="24"/>
                <w:szCs w:val="24"/>
                <w:lang w:eastAsia="ru-RU" w:bidi="ru-RU"/>
              </w:rPr>
              <w:t xml:space="preserve"> на прокат национального фильма и (или) с телеканалами и (или) с организаторами кинофестивалей на показ национального фильма</w:t>
            </w:r>
          </w:p>
        </w:tc>
        <w:tc>
          <w:tcPr>
            <w:tcW w:w="2092" w:type="dxa"/>
            <w:gridSpan w:val="2"/>
            <w:tcBorders>
              <w:top w:val="single" w:sz="4" w:space="0" w:color="auto"/>
              <w:left w:val="single" w:sz="4" w:space="0" w:color="auto"/>
              <w:right w:val="single" w:sz="4" w:space="0" w:color="auto"/>
            </w:tcBorders>
            <w:shd w:val="clear" w:color="auto" w:fill="FFFFFF"/>
            <w:vAlign w:val="center"/>
          </w:tcPr>
          <w:p w14:paraId="5AFED3C7" w14:textId="55E97DE4" w:rsidR="0096233A" w:rsidRPr="008D4AF9" w:rsidRDefault="007919FC"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xml:space="preserve"> </w:t>
            </w:r>
            <w:r w:rsidR="0096233A" w:rsidRPr="008D4AF9">
              <w:rPr>
                <w:rFonts w:ascii="Times New Roman" w:eastAsia="Times New Roman" w:hAnsi="Times New Roman" w:cs="Times New Roman"/>
                <w:sz w:val="24"/>
                <w:szCs w:val="24"/>
                <w:lang w:eastAsia="ru-RU" w:bidi="ru-RU"/>
              </w:rPr>
              <w:t>2 процента</w:t>
            </w:r>
          </w:p>
        </w:tc>
      </w:tr>
      <w:tr w:rsidR="0096233A" w:rsidRPr="008D4AF9" w14:paraId="4418DAC3" w14:textId="77777777" w:rsidTr="008D4AF9">
        <w:trPr>
          <w:trHeight w:hRule="exact" w:val="1419"/>
          <w:jc w:val="center"/>
        </w:trPr>
        <w:tc>
          <w:tcPr>
            <w:tcW w:w="753" w:type="dxa"/>
            <w:tcBorders>
              <w:top w:val="single" w:sz="4" w:space="0" w:color="auto"/>
              <w:left w:val="single" w:sz="4" w:space="0" w:color="auto"/>
            </w:tcBorders>
            <w:shd w:val="clear" w:color="auto" w:fill="FFFFFF"/>
            <w:vAlign w:val="center"/>
          </w:tcPr>
          <w:p w14:paraId="508A8A4C" w14:textId="77777777" w:rsidR="0096233A" w:rsidRPr="008D4AF9" w:rsidRDefault="0096233A" w:rsidP="007919FC">
            <w:pPr>
              <w:widowControl w:val="0"/>
              <w:spacing w:after="0" w:line="240" w:lineRule="auto"/>
              <w:ind w:firstLine="127"/>
              <w:jc w:val="both"/>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3</w:t>
            </w:r>
          </w:p>
        </w:tc>
        <w:tc>
          <w:tcPr>
            <w:tcW w:w="6401" w:type="dxa"/>
            <w:gridSpan w:val="2"/>
            <w:tcBorders>
              <w:top w:val="single" w:sz="4" w:space="0" w:color="auto"/>
              <w:left w:val="single" w:sz="4" w:space="0" w:color="auto"/>
            </w:tcBorders>
            <w:shd w:val="clear" w:color="auto" w:fill="FFFFFF"/>
            <w:vAlign w:val="bottom"/>
          </w:tcPr>
          <w:p w14:paraId="08F8758E" w14:textId="559B800A" w:rsidR="0096233A" w:rsidRPr="008D4AF9" w:rsidRDefault="0096233A" w:rsidP="007919FC">
            <w:pPr>
              <w:widowControl w:val="0"/>
              <w:tabs>
                <w:tab w:val="left" w:pos="2160"/>
                <w:tab w:val="left" w:pos="4478"/>
              </w:tabs>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Наличие экспортного контракта (договора) с иностранной</w:t>
            </w:r>
            <w:r w:rsidR="007919FC" w:rsidRPr="008D4AF9">
              <w:rPr>
                <w:rFonts w:ascii="Times New Roman" w:eastAsia="Times New Roman" w:hAnsi="Times New Roman" w:cs="Times New Roman"/>
                <w:sz w:val="24"/>
                <w:szCs w:val="24"/>
                <w:lang w:eastAsia="ru-RU" w:bidi="ru-RU"/>
              </w:rPr>
              <w:t xml:space="preserve"> </w:t>
            </w:r>
            <w:r w:rsidRPr="008D4AF9">
              <w:rPr>
                <w:rFonts w:ascii="Times New Roman" w:eastAsia="Times New Roman" w:hAnsi="Times New Roman" w:cs="Times New Roman"/>
                <w:sz w:val="24"/>
                <w:szCs w:val="24"/>
                <w:lang w:eastAsia="ru-RU" w:bidi="ru-RU"/>
              </w:rPr>
              <w:t>организацией,</w:t>
            </w:r>
            <w:r w:rsidR="007919FC" w:rsidRPr="008D4AF9">
              <w:rPr>
                <w:rFonts w:ascii="Times New Roman" w:eastAsia="Times New Roman" w:hAnsi="Times New Roman" w:cs="Times New Roman"/>
                <w:sz w:val="24"/>
                <w:szCs w:val="24"/>
                <w:lang w:eastAsia="ru-RU" w:bidi="ru-RU"/>
              </w:rPr>
              <w:t xml:space="preserve"> осуществляющей </w:t>
            </w:r>
            <w:r w:rsidRPr="008D4AF9">
              <w:rPr>
                <w:rFonts w:ascii="Times New Roman" w:eastAsia="Times New Roman" w:hAnsi="Times New Roman" w:cs="Times New Roman"/>
                <w:sz w:val="24"/>
                <w:szCs w:val="24"/>
                <w:lang w:eastAsia="ru-RU" w:bidi="ru-RU"/>
              </w:rPr>
              <w:t>производство аудиовизуальной продукции, предметом которого является участие указанной иностранной организации в производстве национального фильма на территории Иркутской области</w:t>
            </w:r>
          </w:p>
        </w:tc>
        <w:tc>
          <w:tcPr>
            <w:tcW w:w="2092" w:type="dxa"/>
            <w:gridSpan w:val="2"/>
            <w:tcBorders>
              <w:top w:val="single" w:sz="4" w:space="0" w:color="auto"/>
              <w:left w:val="single" w:sz="4" w:space="0" w:color="auto"/>
              <w:right w:val="single" w:sz="4" w:space="0" w:color="auto"/>
            </w:tcBorders>
            <w:shd w:val="clear" w:color="auto" w:fill="FFFFFF"/>
            <w:vAlign w:val="center"/>
          </w:tcPr>
          <w:p w14:paraId="3EC26E93" w14:textId="798F80FF" w:rsidR="0096233A" w:rsidRPr="008D4AF9" w:rsidRDefault="007919FC"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xml:space="preserve"> </w:t>
            </w:r>
            <w:r w:rsidR="0096233A" w:rsidRPr="008D4AF9">
              <w:rPr>
                <w:rFonts w:ascii="Times New Roman" w:eastAsia="Times New Roman" w:hAnsi="Times New Roman" w:cs="Times New Roman"/>
                <w:sz w:val="24"/>
                <w:szCs w:val="24"/>
                <w:lang w:eastAsia="ru-RU" w:bidi="ru-RU"/>
              </w:rPr>
              <w:t>2 процента</w:t>
            </w:r>
          </w:p>
        </w:tc>
      </w:tr>
      <w:tr w:rsidR="0096233A" w:rsidRPr="008D4AF9" w14:paraId="457D84A8" w14:textId="77777777" w:rsidTr="008D4AF9">
        <w:trPr>
          <w:trHeight w:hRule="exact" w:val="1141"/>
          <w:jc w:val="center"/>
        </w:trPr>
        <w:tc>
          <w:tcPr>
            <w:tcW w:w="753" w:type="dxa"/>
            <w:tcBorders>
              <w:top w:val="single" w:sz="4" w:space="0" w:color="auto"/>
              <w:left w:val="single" w:sz="4" w:space="0" w:color="auto"/>
            </w:tcBorders>
            <w:shd w:val="clear" w:color="auto" w:fill="FFFFFF"/>
            <w:vAlign w:val="center"/>
          </w:tcPr>
          <w:p w14:paraId="088D511F" w14:textId="77777777" w:rsidR="0096233A" w:rsidRPr="008D4AF9" w:rsidRDefault="0096233A" w:rsidP="007919FC">
            <w:pPr>
              <w:widowControl w:val="0"/>
              <w:spacing w:after="0" w:line="240" w:lineRule="auto"/>
              <w:ind w:firstLine="127"/>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4</w:t>
            </w:r>
          </w:p>
        </w:tc>
        <w:tc>
          <w:tcPr>
            <w:tcW w:w="6401" w:type="dxa"/>
            <w:gridSpan w:val="2"/>
            <w:tcBorders>
              <w:top w:val="single" w:sz="4" w:space="0" w:color="auto"/>
              <w:left w:val="single" w:sz="4" w:space="0" w:color="auto"/>
            </w:tcBorders>
            <w:shd w:val="clear" w:color="auto" w:fill="FFFFFF"/>
            <w:vAlign w:val="bottom"/>
          </w:tcPr>
          <w:p w14:paraId="306DC36A" w14:textId="77777777" w:rsidR="0096233A" w:rsidRPr="008D4AF9" w:rsidRDefault="0096233A"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Показ национального фильма на одном из общероссийских обязательных общедоступных телеканалов и (или) телеканалов, транслируемых на территории Иркутской области •</w:t>
            </w:r>
          </w:p>
        </w:tc>
        <w:tc>
          <w:tcPr>
            <w:tcW w:w="2092" w:type="dxa"/>
            <w:gridSpan w:val="2"/>
            <w:tcBorders>
              <w:top w:val="single" w:sz="4" w:space="0" w:color="auto"/>
              <w:left w:val="single" w:sz="4" w:space="0" w:color="auto"/>
              <w:right w:val="single" w:sz="4" w:space="0" w:color="auto"/>
            </w:tcBorders>
            <w:shd w:val="clear" w:color="auto" w:fill="FFFFFF"/>
            <w:vAlign w:val="center"/>
          </w:tcPr>
          <w:p w14:paraId="7DEE9956" w14:textId="1154A96E" w:rsidR="0096233A" w:rsidRPr="008D4AF9" w:rsidRDefault="007919FC"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xml:space="preserve"> </w:t>
            </w:r>
            <w:r w:rsidR="0096233A" w:rsidRPr="008D4AF9">
              <w:rPr>
                <w:rFonts w:ascii="Times New Roman" w:eastAsia="Times New Roman" w:hAnsi="Times New Roman" w:cs="Times New Roman"/>
                <w:sz w:val="24"/>
                <w:szCs w:val="24"/>
                <w:lang w:eastAsia="ru-RU" w:bidi="ru-RU"/>
              </w:rPr>
              <w:t>2 процента</w:t>
            </w:r>
          </w:p>
        </w:tc>
      </w:tr>
      <w:tr w:rsidR="0096233A" w:rsidRPr="008D4AF9" w14:paraId="0D810311" w14:textId="77777777" w:rsidTr="008D4AF9">
        <w:trPr>
          <w:trHeight w:hRule="exact" w:val="703"/>
          <w:jc w:val="center"/>
        </w:trPr>
        <w:tc>
          <w:tcPr>
            <w:tcW w:w="753" w:type="dxa"/>
            <w:tcBorders>
              <w:top w:val="single" w:sz="4" w:space="0" w:color="auto"/>
              <w:left w:val="single" w:sz="4" w:space="0" w:color="auto"/>
              <w:bottom w:val="single" w:sz="4" w:space="0" w:color="auto"/>
            </w:tcBorders>
            <w:shd w:val="clear" w:color="auto" w:fill="FFFFFF"/>
            <w:vAlign w:val="center"/>
          </w:tcPr>
          <w:p w14:paraId="7B570A27" w14:textId="77777777" w:rsidR="0096233A" w:rsidRPr="008D4AF9" w:rsidRDefault="0096233A" w:rsidP="007919FC">
            <w:pPr>
              <w:widowControl w:val="0"/>
              <w:spacing w:after="0" w:line="240" w:lineRule="auto"/>
              <w:ind w:firstLine="127"/>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5</w:t>
            </w:r>
          </w:p>
        </w:tc>
        <w:tc>
          <w:tcPr>
            <w:tcW w:w="6401" w:type="dxa"/>
            <w:gridSpan w:val="2"/>
            <w:tcBorders>
              <w:top w:val="single" w:sz="4" w:space="0" w:color="auto"/>
              <w:left w:val="single" w:sz="4" w:space="0" w:color="auto"/>
              <w:bottom w:val="single" w:sz="4" w:space="0" w:color="auto"/>
            </w:tcBorders>
            <w:shd w:val="clear" w:color="auto" w:fill="FFFFFF"/>
          </w:tcPr>
          <w:p w14:paraId="552D744D" w14:textId="77777777" w:rsidR="0096233A" w:rsidRPr="008D4AF9" w:rsidRDefault="0096233A"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Демонстрация (показ) национального фильма в кинотеатральном прокате</w:t>
            </w:r>
          </w:p>
        </w:tc>
        <w:tc>
          <w:tcPr>
            <w:tcW w:w="20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D38ACF" w14:textId="77F49EEC" w:rsidR="0096233A" w:rsidRPr="008D4AF9" w:rsidRDefault="007919FC"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xml:space="preserve"> </w:t>
            </w:r>
            <w:r w:rsidR="0096233A" w:rsidRPr="008D4AF9">
              <w:rPr>
                <w:rFonts w:ascii="Times New Roman" w:eastAsia="Times New Roman" w:hAnsi="Times New Roman" w:cs="Times New Roman"/>
                <w:sz w:val="24"/>
                <w:szCs w:val="24"/>
                <w:lang w:eastAsia="ru-RU" w:bidi="ru-RU"/>
              </w:rPr>
              <w:t>2 процента</w:t>
            </w:r>
          </w:p>
        </w:tc>
      </w:tr>
      <w:tr w:rsidR="0096233A" w:rsidRPr="008D4AF9" w14:paraId="7C2251BC" w14:textId="77777777" w:rsidTr="00D42452">
        <w:trPr>
          <w:gridAfter w:val="1"/>
          <w:wAfter w:w="10" w:type="dxa"/>
          <w:trHeight w:hRule="exact" w:val="714"/>
          <w:jc w:val="center"/>
        </w:trPr>
        <w:tc>
          <w:tcPr>
            <w:tcW w:w="803" w:type="dxa"/>
            <w:gridSpan w:val="2"/>
            <w:tcBorders>
              <w:top w:val="single" w:sz="4" w:space="0" w:color="auto"/>
              <w:left w:val="single" w:sz="4" w:space="0" w:color="auto"/>
            </w:tcBorders>
            <w:shd w:val="clear" w:color="auto" w:fill="FFFFFF"/>
            <w:vAlign w:val="center"/>
          </w:tcPr>
          <w:p w14:paraId="47C5EAC6" w14:textId="77777777" w:rsidR="0096233A" w:rsidRPr="008D4AF9" w:rsidRDefault="0096233A" w:rsidP="007919FC">
            <w:pPr>
              <w:widowControl w:val="0"/>
              <w:tabs>
                <w:tab w:val="left" w:pos="165"/>
              </w:tabs>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6</w:t>
            </w:r>
          </w:p>
        </w:tc>
        <w:tc>
          <w:tcPr>
            <w:tcW w:w="6351" w:type="dxa"/>
            <w:tcBorders>
              <w:top w:val="single" w:sz="4" w:space="0" w:color="auto"/>
              <w:left w:val="single" w:sz="4" w:space="0" w:color="auto"/>
            </w:tcBorders>
            <w:shd w:val="clear" w:color="auto" w:fill="FFFFFF"/>
            <w:vAlign w:val="center"/>
          </w:tcPr>
          <w:p w14:paraId="0ECC8646" w14:textId="77777777" w:rsidR="0096233A" w:rsidRPr="008D4AF9" w:rsidRDefault="0096233A"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Участие национального фильма в российских и (или) международных кинофестивалях</w:t>
            </w:r>
          </w:p>
        </w:tc>
        <w:tc>
          <w:tcPr>
            <w:tcW w:w="2082" w:type="dxa"/>
            <w:tcBorders>
              <w:top w:val="single" w:sz="4" w:space="0" w:color="auto"/>
              <w:left w:val="single" w:sz="4" w:space="0" w:color="auto"/>
              <w:right w:val="single" w:sz="4" w:space="0" w:color="auto"/>
            </w:tcBorders>
            <w:shd w:val="clear" w:color="auto" w:fill="FFFFFF"/>
            <w:vAlign w:val="center"/>
          </w:tcPr>
          <w:p w14:paraId="5747E4D3" w14:textId="5B85BA13" w:rsidR="0096233A" w:rsidRPr="008D4AF9" w:rsidRDefault="007919FC"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xml:space="preserve"> </w:t>
            </w:r>
            <w:r w:rsidR="0096233A" w:rsidRPr="008D4AF9">
              <w:rPr>
                <w:rFonts w:ascii="Times New Roman" w:eastAsia="Times New Roman" w:hAnsi="Times New Roman" w:cs="Times New Roman"/>
                <w:sz w:val="24"/>
                <w:szCs w:val="24"/>
                <w:lang w:eastAsia="ru-RU" w:bidi="ru-RU"/>
              </w:rPr>
              <w:t>2 процента</w:t>
            </w:r>
          </w:p>
        </w:tc>
      </w:tr>
      <w:tr w:rsidR="0096233A" w:rsidRPr="008D4AF9" w14:paraId="76756B5C" w14:textId="77777777" w:rsidTr="008D4AF9">
        <w:trPr>
          <w:gridAfter w:val="1"/>
          <w:wAfter w:w="10" w:type="dxa"/>
          <w:trHeight w:hRule="exact" w:val="1990"/>
          <w:jc w:val="center"/>
        </w:trPr>
        <w:tc>
          <w:tcPr>
            <w:tcW w:w="803" w:type="dxa"/>
            <w:gridSpan w:val="2"/>
            <w:tcBorders>
              <w:top w:val="single" w:sz="4" w:space="0" w:color="auto"/>
              <w:left w:val="single" w:sz="4" w:space="0" w:color="auto"/>
            </w:tcBorders>
            <w:shd w:val="clear" w:color="auto" w:fill="FFFFFF"/>
            <w:vAlign w:val="center"/>
          </w:tcPr>
          <w:p w14:paraId="4BA68664" w14:textId="77777777" w:rsidR="0096233A" w:rsidRPr="008D4AF9" w:rsidRDefault="0096233A" w:rsidP="007919FC">
            <w:pPr>
              <w:widowControl w:val="0"/>
              <w:tabs>
                <w:tab w:val="left" w:pos="165"/>
              </w:tabs>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7</w:t>
            </w:r>
          </w:p>
        </w:tc>
        <w:tc>
          <w:tcPr>
            <w:tcW w:w="6351" w:type="dxa"/>
            <w:tcBorders>
              <w:top w:val="single" w:sz="4" w:space="0" w:color="auto"/>
              <w:left w:val="single" w:sz="4" w:space="0" w:color="auto"/>
            </w:tcBorders>
            <w:shd w:val="clear" w:color="auto" w:fill="FFFFFF"/>
            <w:vAlign w:val="bottom"/>
          </w:tcPr>
          <w:p w14:paraId="33D65765" w14:textId="259E727F" w:rsidR="0096233A" w:rsidRPr="008D4AF9" w:rsidRDefault="0096233A" w:rsidP="007919FC">
            <w:pPr>
              <w:widowControl w:val="0"/>
              <w:tabs>
                <w:tab w:val="left" w:pos="1368"/>
                <w:tab w:val="left" w:pos="3773"/>
                <w:tab w:val="left" w:pos="5366"/>
              </w:tabs>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Привлечение к производству национальн</w:t>
            </w:r>
            <w:r w:rsidR="007919FC" w:rsidRPr="008D4AF9">
              <w:rPr>
                <w:rFonts w:ascii="Times New Roman" w:eastAsia="Times New Roman" w:hAnsi="Times New Roman" w:cs="Times New Roman"/>
                <w:sz w:val="24"/>
                <w:szCs w:val="24"/>
                <w:lang w:eastAsia="ru-RU" w:bidi="ru-RU"/>
              </w:rPr>
              <w:t xml:space="preserve">ого фильма (части национального фильма) </w:t>
            </w:r>
            <w:r w:rsidRPr="008D4AF9">
              <w:rPr>
                <w:rFonts w:ascii="Times New Roman" w:eastAsia="Times New Roman" w:hAnsi="Times New Roman" w:cs="Times New Roman"/>
                <w:sz w:val="24"/>
                <w:szCs w:val="24"/>
                <w:lang w:eastAsia="ru-RU" w:bidi="ru-RU"/>
              </w:rPr>
              <w:t>студентов</w:t>
            </w:r>
            <w:r w:rsidR="007919FC" w:rsidRPr="008D4AF9">
              <w:rPr>
                <w:rFonts w:ascii="Times New Roman" w:eastAsia="Times New Roman" w:hAnsi="Times New Roman" w:cs="Times New Roman"/>
                <w:sz w:val="24"/>
                <w:szCs w:val="24"/>
                <w:lang w:eastAsia="ru-RU" w:bidi="ru-RU"/>
              </w:rPr>
              <w:t xml:space="preserve"> </w:t>
            </w:r>
            <w:r w:rsidRPr="008D4AF9">
              <w:rPr>
                <w:rFonts w:ascii="Times New Roman" w:eastAsia="Times New Roman" w:hAnsi="Times New Roman" w:cs="Times New Roman"/>
                <w:sz w:val="24"/>
                <w:szCs w:val="24"/>
                <w:lang w:eastAsia="ru-RU" w:bidi="ru-RU"/>
              </w:rPr>
              <w:t xml:space="preserve">профессиональных образовательных организаций, осуществляющих образовательную </w:t>
            </w:r>
            <w:r w:rsidR="007919FC" w:rsidRPr="008D4AF9">
              <w:rPr>
                <w:rFonts w:ascii="Times New Roman" w:eastAsia="Times New Roman" w:hAnsi="Times New Roman" w:cs="Times New Roman"/>
                <w:sz w:val="24"/>
                <w:szCs w:val="24"/>
                <w:lang w:eastAsia="ru-RU" w:bidi="ru-RU"/>
              </w:rPr>
              <w:t xml:space="preserve">деятельность по образовательным </w:t>
            </w:r>
            <w:r w:rsidRPr="008D4AF9">
              <w:rPr>
                <w:rFonts w:ascii="Times New Roman" w:eastAsia="Times New Roman" w:hAnsi="Times New Roman" w:cs="Times New Roman"/>
                <w:sz w:val="24"/>
                <w:szCs w:val="24"/>
                <w:lang w:eastAsia="ru-RU" w:bidi="ru-RU"/>
              </w:rPr>
              <w:t>программам</w:t>
            </w:r>
            <w:r w:rsidR="00D94261" w:rsidRPr="008D4AF9">
              <w:rPr>
                <w:rFonts w:ascii="Times New Roman" w:eastAsia="Times New Roman" w:hAnsi="Times New Roman" w:cs="Times New Roman"/>
                <w:sz w:val="24"/>
                <w:szCs w:val="24"/>
                <w:lang w:eastAsia="ru-RU" w:bidi="ru-RU"/>
              </w:rPr>
              <w:t xml:space="preserve"> </w:t>
            </w:r>
            <w:r w:rsidRPr="008D4AF9">
              <w:rPr>
                <w:rFonts w:ascii="Times New Roman" w:eastAsia="Times New Roman" w:hAnsi="Times New Roman" w:cs="Times New Roman"/>
                <w:sz w:val="24"/>
                <w:szCs w:val="24"/>
                <w:lang w:eastAsia="ru-RU" w:bidi="ru-RU"/>
              </w:rPr>
              <w:t>среднего</w:t>
            </w:r>
            <w:r w:rsidR="007919FC" w:rsidRPr="008D4AF9">
              <w:rPr>
                <w:rFonts w:ascii="Times New Roman" w:eastAsia="Times New Roman" w:hAnsi="Times New Roman" w:cs="Times New Roman"/>
                <w:sz w:val="24"/>
                <w:szCs w:val="24"/>
                <w:lang w:eastAsia="ru-RU" w:bidi="ru-RU"/>
              </w:rPr>
              <w:t xml:space="preserve"> </w:t>
            </w:r>
            <w:r w:rsidRPr="008D4AF9">
              <w:rPr>
                <w:rFonts w:ascii="Times New Roman" w:eastAsia="Times New Roman" w:hAnsi="Times New Roman" w:cs="Times New Roman"/>
                <w:sz w:val="24"/>
                <w:szCs w:val="24"/>
                <w:lang w:eastAsia="ru-RU" w:bidi="ru-RU"/>
              </w:rPr>
              <w:t>профессионального образования в сфере искусства и культуры, расположенных на территории Иркутской области</w:t>
            </w:r>
          </w:p>
        </w:tc>
        <w:tc>
          <w:tcPr>
            <w:tcW w:w="2082" w:type="dxa"/>
            <w:tcBorders>
              <w:top w:val="single" w:sz="4" w:space="0" w:color="auto"/>
              <w:left w:val="single" w:sz="4" w:space="0" w:color="auto"/>
              <w:right w:val="single" w:sz="4" w:space="0" w:color="auto"/>
            </w:tcBorders>
            <w:shd w:val="clear" w:color="auto" w:fill="FFFFFF"/>
            <w:vAlign w:val="center"/>
          </w:tcPr>
          <w:p w14:paraId="40E3991B" w14:textId="607AA12A" w:rsidR="0096233A" w:rsidRPr="008D4AF9" w:rsidRDefault="007919FC" w:rsidP="007919FC">
            <w:pPr>
              <w:widowControl w:val="0"/>
              <w:spacing w:after="0" w:line="240" w:lineRule="auto"/>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 xml:space="preserve"> </w:t>
            </w:r>
            <w:r w:rsidR="0096233A" w:rsidRPr="008D4AF9">
              <w:rPr>
                <w:rFonts w:ascii="Times New Roman" w:eastAsia="Times New Roman" w:hAnsi="Times New Roman" w:cs="Times New Roman"/>
                <w:sz w:val="24"/>
                <w:szCs w:val="24"/>
                <w:lang w:eastAsia="ru-RU" w:bidi="ru-RU"/>
              </w:rPr>
              <w:t>5 процентов</w:t>
            </w:r>
          </w:p>
        </w:tc>
      </w:tr>
      <w:tr w:rsidR="0096233A" w:rsidRPr="008D4AF9" w14:paraId="735C05A9" w14:textId="77777777" w:rsidTr="00D42452">
        <w:trPr>
          <w:gridAfter w:val="1"/>
          <w:wAfter w:w="10" w:type="dxa"/>
          <w:trHeight w:hRule="exact" w:val="356"/>
          <w:jc w:val="center"/>
        </w:trPr>
        <w:tc>
          <w:tcPr>
            <w:tcW w:w="923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11A49E5D" w14:textId="77777777" w:rsidR="0096233A" w:rsidRPr="008D4AF9" w:rsidRDefault="0096233A" w:rsidP="00855052">
            <w:pPr>
              <w:widowControl w:val="0"/>
              <w:spacing w:after="0" w:line="240" w:lineRule="auto"/>
              <w:ind w:firstLine="709"/>
              <w:rPr>
                <w:rFonts w:ascii="Times New Roman" w:eastAsia="Times New Roman" w:hAnsi="Times New Roman" w:cs="Times New Roman"/>
                <w:sz w:val="24"/>
                <w:szCs w:val="24"/>
                <w:lang w:eastAsia="ru-RU" w:bidi="ru-RU"/>
              </w:rPr>
            </w:pPr>
            <w:r w:rsidRPr="008D4AF9">
              <w:rPr>
                <w:rFonts w:ascii="Times New Roman" w:eastAsia="Times New Roman" w:hAnsi="Times New Roman" w:cs="Times New Roman"/>
                <w:sz w:val="24"/>
                <w:szCs w:val="24"/>
                <w:lang w:eastAsia="ru-RU" w:bidi="ru-RU"/>
              </w:rPr>
              <w:t>Итого*:</w:t>
            </w:r>
          </w:p>
        </w:tc>
      </w:tr>
    </w:tbl>
    <w:p w14:paraId="7FD1D1AB" w14:textId="55193500" w:rsidR="00CF665A" w:rsidRPr="00DB471D" w:rsidRDefault="0096233A" w:rsidP="00035645">
      <w:pPr>
        <w:widowControl w:val="0"/>
        <w:spacing w:after="0" w:line="240" w:lineRule="auto"/>
        <w:jc w:val="both"/>
        <w:rPr>
          <w:rFonts w:ascii="Times New Roman" w:eastAsia="Times New Roman" w:hAnsi="Times New Roman" w:cs="Times New Roman"/>
          <w:sz w:val="28"/>
          <w:szCs w:val="28"/>
          <w:lang w:eastAsia="ru-RU" w:bidi="ru-RU"/>
        </w:rPr>
      </w:pPr>
      <w:r w:rsidRPr="008D4AF9">
        <w:rPr>
          <w:rFonts w:ascii="Times New Roman" w:eastAsia="Times New Roman" w:hAnsi="Times New Roman" w:cs="Times New Roman"/>
          <w:sz w:val="24"/>
          <w:szCs w:val="24"/>
          <w:lang w:eastAsia="ru-RU" w:bidi="ru-RU"/>
        </w:rPr>
        <w:t>* Итоговый размер повышающего коэффициента, применяемого при расчете размера субсидий из областного бюджета организациям кинематографии (за исключением государственных (муниципальных) учреждений) в целях возмещения части затрат в связи с производством национальных фильмов (частей национальных фильмов) на территории Иркутской области, рассчитывается путем суммирования повышающих коэффициентов по каждо</w:t>
      </w:r>
      <w:r w:rsidR="007919FC" w:rsidRPr="008D4AF9">
        <w:rPr>
          <w:rFonts w:ascii="Times New Roman" w:eastAsia="Times New Roman" w:hAnsi="Times New Roman" w:cs="Times New Roman"/>
          <w:sz w:val="24"/>
          <w:szCs w:val="24"/>
          <w:lang w:eastAsia="ru-RU" w:bidi="ru-RU"/>
        </w:rPr>
        <w:t>му из критериев.</w:t>
      </w:r>
    </w:p>
    <w:sectPr w:rsidR="00CF665A" w:rsidRPr="00DB471D" w:rsidSect="00D42452">
      <w:footerReference w:type="default" r:id="rId10"/>
      <w:pgSz w:w="11900" w:h="16840"/>
      <w:pgMar w:top="568" w:right="856" w:bottom="284" w:left="1701" w:header="737" w:footer="905" w:gutter="0"/>
      <w:pgNumType w:start="1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32CDA" w14:textId="77777777" w:rsidR="008D4AF9" w:rsidRDefault="008D4AF9" w:rsidP="00C80B22">
      <w:pPr>
        <w:spacing w:after="0" w:line="240" w:lineRule="auto"/>
      </w:pPr>
      <w:r>
        <w:separator/>
      </w:r>
    </w:p>
  </w:endnote>
  <w:endnote w:type="continuationSeparator" w:id="0">
    <w:p w14:paraId="0190E8FB" w14:textId="77777777" w:rsidR="008D4AF9" w:rsidRDefault="008D4AF9" w:rsidP="00C8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8CA7B" w14:textId="77777777" w:rsidR="008D4AF9" w:rsidRPr="007919FC" w:rsidRDefault="008D4AF9" w:rsidP="007919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F1D5D" w14:textId="77777777" w:rsidR="008D4AF9" w:rsidRDefault="008D4AF9" w:rsidP="00C80B22">
      <w:pPr>
        <w:spacing w:after="0" w:line="240" w:lineRule="auto"/>
      </w:pPr>
      <w:r>
        <w:separator/>
      </w:r>
    </w:p>
  </w:footnote>
  <w:footnote w:type="continuationSeparator" w:id="0">
    <w:p w14:paraId="22135A9A" w14:textId="77777777" w:rsidR="008D4AF9" w:rsidRDefault="008D4AF9" w:rsidP="00C80B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51B5"/>
    <w:multiLevelType w:val="multilevel"/>
    <w:tmpl w:val="C2C0E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3D4110"/>
    <w:multiLevelType w:val="hybridMultilevel"/>
    <w:tmpl w:val="9030EADC"/>
    <w:lvl w:ilvl="0" w:tplc="9AA2A91E">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B507C6"/>
    <w:multiLevelType w:val="multilevel"/>
    <w:tmpl w:val="C1546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74465"/>
    <w:multiLevelType w:val="hybridMultilevel"/>
    <w:tmpl w:val="DA20B05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87E12"/>
    <w:multiLevelType w:val="multilevel"/>
    <w:tmpl w:val="FBBCE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44501C"/>
    <w:multiLevelType w:val="hybridMultilevel"/>
    <w:tmpl w:val="46823C66"/>
    <w:lvl w:ilvl="0" w:tplc="074662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2CF314EF"/>
    <w:multiLevelType w:val="hybridMultilevel"/>
    <w:tmpl w:val="56DA7152"/>
    <w:lvl w:ilvl="0" w:tplc="269C7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9554A4"/>
    <w:multiLevelType w:val="hybridMultilevel"/>
    <w:tmpl w:val="DCA8DDDE"/>
    <w:lvl w:ilvl="0" w:tplc="90A0B79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EF3043"/>
    <w:multiLevelType w:val="hybridMultilevel"/>
    <w:tmpl w:val="70FCE1F6"/>
    <w:lvl w:ilvl="0" w:tplc="D3AA9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BF6E9D"/>
    <w:multiLevelType w:val="multilevel"/>
    <w:tmpl w:val="FBBCE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95B94"/>
    <w:multiLevelType w:val="hybridMultilevel"/>
    <w:tmpl w:val="A540F0E4"/>
    <w:lvl w:ilvl="0" w:tplc="591AC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7DC0C1F"/>
    <w:multiLevelType w:val="multilevel"/>
    <w:tmpl w:val="7E54D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243681"/>
    <w:multiLevelType w:val="hybridMultilevel"/>
    <w:tmpl w:val="77A80636"/>
    <w:lvl w:ilvl="0" w:tplc="894E161C">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
    <w:nsid w:val="49323755"/>
    <w:multiLevelType w:val="hybridMultilevel"/>
    <w:tmpl w:val="04EC50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AC36DED"/>
    <w:multiLevelType w:val="hybridMultilevel"/>
    <w:tmpl w:val="6DA61618"/>
    <w:lvl w:ilvl="0" w:tplc="7852427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8B84E89"/>
    <w:multiLevelType w:val="hybridMultilevel"/>
    <w:tmpl w:val="08341C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086C0C"/>
    <w:multiLevelType w:val="multilevel"/>
    <w:tmpl w:val="BD20F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4C63E9"/>
    <w:multiLevelType w:val="hybridMultilevel"/>
    <w:tmpl w:val="8D5ED806"/>
    <w:lvl w:ilvl="0" w:tplc="8D7C6A9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860084F"/>
    <w:multiLevelType w:val="hybridMultilevel"/>
    <w:tmpl w:val="17A68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E456D3"/>
    <w:multiLevelType w:val="multilevel"/>
    <w:tmpl w:val="5B9E3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DC1947"/>
    <w:multiLevelType w:val="multilevel"/>
    <w:tmpl w:val="034E4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9"/>
  </w:num>
  <w:num w:numId="3">
    <w:abstractNumId w:val="11"/>
  </w:num>
  <w:num w:numId="4">
    <w:abstractNumId w:val="0"/>
  </w:num>
  <w:num w:numId="5">
    <w:abstractNumId w:val="16"/>
  </w:num>
  <w:num w:numId="6">
    <w:abstractNumId w:val="20"/>
  </w:num>
  <w:num w:numId="7">
    <w:abstractNumId w:val="5"/>
  </w:num>
  <w:num w:numId="8">
    <w:abstractNumId w:val="8"/>
  </w:num>
  <w:num w:numId="9">
    <w:abstractNumId w:val="1"/>
  </w:num>
  <w:num w:numId="10">
    <w:abstractNumId w:val="3"/>
  </w:num>
  <w:num w:numId="11">
    <w:abstractNumId w:val="17"/>
  </w:num>
  <w:num w:numId="12">
    <w:abstractNumId w:val="2"/>
  </w:num>
  <w:num w:numId="13">
    <w:abstractNumId w:val="9"/>
  </w:num>
  <w:num w:numId="14">
    <w:abstractNumId w:val="12"/>
  </w:num>
  <w:num w:numId="15">
    <w:abstractNumId w:val="15"/>
  </w:num>
  <w:num w:numId="16">
    <w:abstractNumId w:val="18"/>
  </w:num>
  <w:num w:numId="17">
    <w:abstractNumId w:val="7"/>
  </w:num>
  <w:num w:numId="18">
    <w:abstractNumId w:val="10"/>
  </w:num>
  <w:num w:numId="19">
    <w:abstractNumId w:val="6"/>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AC"/>
    <w:rsid w:val="00002340"/>
    <w:rsid w:val="000057B8"/>
    <w:rsid w:val="000111B7"/>
    <w:rsid w:val="00012F35"/>
    <w:rsid w:val="00015514"/>
    <w:rsid w:val="000174CA"/>
    <w:rsid w:val="00022F67"/>
    <w:rsid w:val="0002449F"/>
    <w:rsid w:val="000248B0"/>
    <w:rsid w:val="000259CE"/>
    <w:rsid w:val="00025F5E"/>
    <w:rsid w:val="00026066"/>
    <w:rsid w:val="00032546"/>
    <w:rsid w:val="00032DA5"/>
    <w:rsid w:val="000350B8"/>
    <w:rsid w:val="000355FF"/>
    <w:rsid w:val="00035645"/>
    <w:rsid w:val="0004095F"/>
    <w:rsid w:val="000506F6"/>
    <w:rsid w:val="0005522A"/>
    <w:rsid w:val="00055DF1"/>
    <w:rsid w:val="00061180"/>
    <w:rsid w:val="0006134C"/>
    <w:rsid w:val="00064AFA"/>
    <w:rsid w:val="00065197"/>
    <w:rsid w:val="00070836"/>
    <w:rsid w:val="0007092A"/>
    <w:rsid w:val="00071FEA"/>
    <w:rsid w:val="0007234A"/>
    <w:rsid w:val="00074452"/>
    <w:rsid w:val="00074B58"/>
    <w:rsid w:val="00075ABC"/>
    <w:rsid w:val="00076202"/>
    <w:rsid w:val="000763BD"/>
    <w:rsid w:val="000802D7"/>
    <w:rsid w:val="00082C4E"/>
    <w:rsid w:val="00082C90"/>
    <w:rsid w:val="0009481F"/>
    <w:rsid w:val="000955CF"/>
    <w:rsid w:val="000A06F8"/>
    <w:rsid w:val="000A0CF2"/>
    <w:rsid w:val="000A1AC0"/>
    <w:rsid w:val="000A2BC8"/>
    <w:rsid w:val="000A2C94"/>
    <w:rsid w:val="000A3636"/>
    <w:rsid w:val="000A48FD"/>
    <w:rsid w:val="000A6C14"/>
    <w:rsid w:val="000A7918"/>
    <w:rsid w:val="000B2732"/>
    <w:rsid w:val="000B2BFF"/>
    <w:rsid w:val="000B3099"/>
    <w:rsid w:val="000B564D"/>
    <w:rsid w:val="000B7F81"/>
    <w:rsid w:val="000C07E7"/>
    <w:rsid w:val="000C09BC"/>
    <w:rsid w:val="000C1061"/>
    <w:rsid w:val="000C1542"/>
    <w:rsid w:val="000D2269"/>
    <w:rsid w:val="000D4172"/>
    <w:rsid w:val="000D6DEC"/>
    <w:rsid w:val="000D7968"/>
    <w:rsid w:val="000D7DF8"/>
    <w:rsid w:val="000F17CF"/>
    <w:rsid w:val="000F1E27"/>
    <w:rsid w:val="000F287A"/>
    <w:rsid w:val="000F3E9C"/>
    <w:rsid w:val="000F5FAD"/>
    <w:rsid w:val="0010579C"/>
    <w:rsid w:val="001108D9"/>
    <w:rsid w:val="00111D04"/>
    <w:rsid w:val="00112661"/>
    <w:rsid w:val="00113ECA"/>
    <w:rsid w:val="001167D6"/>
    <w:rsid w:val="001209AB"/>
    <w:rsid w:val="00126EB1"/>
    <w:rsid w:val="001313BF"/>
    <w:rsid w:val="001324C0"/>
    <w:rsid w:val="00132C14"/>
    <w:rsid w:val="00134AD1"/>
    <w:rsid w:val="0013564E"/>
    <w:rsid w:val="00137794"/>
    <w:rsid w:val="00137C93"/>
    <w:rsid w:val="0014079F"/>
    <w:rsid w:val="00153BA5"/>
    <w:rsid w:val="001544B8"/>
    <w:rsid w:val="001551C9"/>
    <w:rsid w:val="001567AC"/>
    <w:rsid w:val="00157365"/>
    <w:rsid w:val="001629D6"/>
    <w:rsid w:val="00165670"/>
    <w:rsid w:val="0016713F"/>
    <w:rsid w:val="00175035"/>
    <w:rsid w:val="00175F54"/>
    <w:rsid w:val="0017716A"/>
    <w:rsid w:val="001805DD"/>
    <w:rsid w:val="00181982"/>
    <w:rsid w:val="00181BEA"/>
    <w:rsid w:val="0018426D"/>
    <w:rsid w:val="00184FCC"/>
    <w:rsid w:val="00185437"/>
    <w:rsid w:val="001867FA"/>
    <w:rsid w:val="00191777"/>
    <w:rsid w:val="00192856"/>
    <w:rsid w:val="00195743"/>
    <w:rsid w:val="001960F4"/>
    <w:rsid w:val="0019715B"/>
    <w:rsid w:val="001A047C"/>
    <w:rsid w:val="001A2207"/>
    <w:rsid w:val="001A33A9"/>
    <w:rsid w:val="001A3F3C"/>
    <w:rsid w:val="001A7C00"/>
    <w:rsid w:val="001B37DC"/>
    <w:rsid w:val="001B60A4"/>
    <w:rsid w:val="001C3649"/>
    <w:rsid w:val="001C3FBC"/>
    <w:rsid w:val="001C7ED2"/>
    <w:rsid w:val="001D1D2D"/>
    <w:rsid w:val="001D7328"/>
    <w:rsid w:val="001E0CAA"/>
    <w:rsid w:val="001E72FA"/>
    <w:rsid w:val="001E7719"/>
    <w:rsid w:val="001F093A"/>
    <w:rsid w:val="001F1C9A"/>
    <w:rsid w:val="001F3EC2"/>
    <w:rsid w:val="001F453E"/>
    <w:rsid w:val="001F45AC"/>
    <w:rsid w:val="0020018E"/>
    <w:rsid w:val="00200B3A"/>
    <w:rsid w:val="00201802"/>
    <w:rsid w:val="00201F18"/>
    <w:rsid w:val="00205D74"/>
    <w:rsid w:val="00207975"/>
    <w:rsid w:val="0021441B"/>
    <w:rsid w:val="002160E9"/>
    <w:rsid w:val="0021701C"/>
    <w:rsid w:val="002177D6"/>
    <w:rsid w:val="002211E7"/>
    <w:rsid w:val="0022488C"/>
    <w:rsid w:val="002255CD"/>
    <w:rsid w:val="00225C85"/>
    <w:rsid w:val="002277E1"/>
    <w:rsid w:val="00231DDE"/>
    <w:rsid w:val="00232AA6"/>
    <w:rsid w:val="00233AB0"/>
    <w:rsid w:val="002436A9"/>
    <w:rsid w:val="00243967"/>
    <w:rsid w:val="00246BAF"/>
    <w:rsid w:val="00247802"/>
    <w:rsid w:val="00247FE9"/>
    <w:rsid w:val="002555F8"/>
    <w:rsid w:val="00255DBA"/>
    <w:rsid w:val="00260733"/>
    <w:rsid w:val="0026113B"/>
    <w:rsid w:val="00262F88"/>
    <w:rsid w:val="00263486"/>
    <w:rsid w:val="00263931"/>
    <w:rsid w:val="002641F4"/>
    <w:rsid w:val="002643D5"/>
    <w:rsid w:val="002647EA"/>
    <w:rsid w:val="002651F7"/>
    <w:rsid w:val="00265830"/>
    <w:rsid w:val="0026613E"/>
    <w:rsid w:val="0026730E"/>
    <w:rsid w:val="00267D5B"/>
    <w:rsid w:val="00267E1B"/>
    <w:rsid w:val="00271689"/>
    <w:rsid w:val="0027188A"/>
    <w:rsid w:val="00272827"/>
    <w:rsid w:val="00272AC3"/>
    <w:rsid w:val="00272D64"/>
    <w:rsid w:val="00273CBF"/>
    <w:rsid w:val="00274A93"/>
    <w:rsid w:val="002761A5"/>
    <w:rsid w:val="0028534F"/>
    <w:rsid w:val="002860B0"/>
    <w:rsid w:val="00287EED"/>
    <w:rsid w:val="00290664"/>
    <w:rsid w:val="002931F2"/>
    <w:rsid w:val="00295F18"/>
    <w:rsid w:val="00296586"/>
    <w:rsid w:val="00296EB2"/>
    <w:rsid w:val="002A66BB"/>
    <w:rsid w:val="002B0BEC"/>
    <w:rsid w:val="002B2B12"/>
    <w:rsid w:val="002B4502"/>
    <w:rsid w:val="002B5AC3"/>
    <w:rsid w:val="002B5E18"/>
    <w:rsid w:val="002C2C2B"/>
    <w:rsid w:val="002C3A67"/>
    <w:rsid w:val="002C4F46"/>
    <w:rsid w:val="002C6C63"/>
    <w:rsid w:val="002C7675"/>
    <w:rsid w:val="002D190D"/>
    <w:rsid w:val="002D3233"/>
    <w:rsid w:val="002D358A"/>
    <w:rsid w:val="002E038D"/>
    <w:rsid w:val="002E1BC3"/>
    <w:rsid w:val="002E2458"/>
    <w:rsid w:val="002E2D5A"/>
    <w:rsid w:val="002F1442"/>
    <w:rsid w:val="002F1D3E"/>
    <w:rsid w:val="002F6B36"/>
    <w:rsid w:val="0030059D"/>
    <w:rsid w:val="003031D4"/>
    <w:rsid w:val="00312292"/>
    <w:rsid w:val="00312952"/>
    <w:rsid w:val="00315ADB"/>
    <w:rsid w:val="00316B41"/>
    <w:rsid w:val="003233E1"/>
    <w:rsid w:val="00323DF6"/>
    <w:rsid w:val="003247D1"/>
    <w:rsid w:val="003278D5"/>
    <w:rsid w:val="00327A28"/>
    <w:rsid w:val="00331A54"/>
    <w:rsid w:val="00334DAC"/>
    <w:rsid w:val="00335828"/>
    <w:rsid w:val="00342653"/>
    <w:rsid w:val="00342AA3"/>
    <w:rsid w:val="00342C91"/>
    <w:rsid w:val="003479BC"/>
    <w:rsid w:val="00353CA2"/>
    <w:rsid w:val="0035423B"/>
    <w:rsid w:val="00360C37"/>
    <w:rsid w:val="0036193B"/>
    <w:rsid w:val="00364446"/>
    <w:rsid w:val="00366473"/>
    <w:rsid w:val="0037169B"/>
    <w:rsid w:val="00371EBA"/>
    <w:rsid w:val="00372A3F"/>
    <w:rsid w:val="003758B7"/>
    <w:rsid w:val="00375BCA"/>
    <w:rsid w:val="0038728F"/>
    <w:rsid w:val="00391FC0"/>
    <w:rsid w:val="0039374C"/>
    <w:rsid w:val="00397897"/>
    <w:rsid w:val="003B13B3"/>
    <w:rsid w:val="003B22E7"/>
    <w:rsid w:val="003B3670"/>
    <w:rsid w:val="003B4940"/>
    <w:rsid w:val="003B701C"/>
    <w:rsid w:val="003B78CB"/>
    <w:rsid w:val="003C12A2"/>
    <w:rsid w:val="003C1CBF"/>
    <w:rsid w:val="003C2EEB"/>
    <w:rsid w:val="003C3BF6"/>
    <w:rsid w:val="003C4163"/>
    <w:rsid w:val="003C4C0D"/>
    <w:rsid w:val="003C675D"/>
    <w:rsid w:val="003C77F9"/>
    <w:rsid w:val="003D0318"/>
    <w:rsid w:val="003D0451"/>
    <w:rsid w:val="003D127F"/>
    <w:rsid w:val="003D4A24"/>
    <w:rsid w:val="003E2A52"/>
    <w:rsid w:val="003E5382"/>
    <w:rsid w:val="003E5613"/>
    <w:rsid w:val="003E5E05"/>
    <w:rsid w:val="003E6C0A"/>
    <w:rsid w:val="003E6D71"/>
    <w:rsid w:val="003E7E5A"/>
    <w:rsid w:val="003F1C23"/>
    <w:rsid w:val="003F1CB6"/>
    <w:rsid w:val="003F3B8A"/>
    <w:rsid w:val="003F5E83"/>
    <w:rsid w:val="003F5FE0"/>
    <w:rsid w:val="0040079C"/>
    <w:rsid w:val="00402005"/>
    <w:rsid w:val="00404769"/>
    <w:rsid w:val="00406082"/>
    <w:rsid w:val="00406C34"/>
    <w:rsid w:val="004076A2"/>
    <w:rsid w:val="0041162F"/>
    <w:rsid w:val="00411F17"/>
    <w:rsid w:val="00412080"/>
    <w:rsid w:val="00412D8B"/>
    <w:rsid w:val="004147BD"/>
    <w:rsid w:val="004159E8"/>
    <w:rsid w:val="00422149"/>
    <w:rsid w:val="004240C9"/>
    <w:rsid w:val="00427085"/>
    <w:rsid w:val="00432171"/>
    <w:rsid w:val="00432D83"/>
    <w:rsid w:val="0043766B"/>
    <w:rsid w:val="00444140"/>
    <w:rsid w:val="00445DE5"/>
    <w:rsid w:val="00446753"/>
    <w:rsid w:val="00447022"/>
    <w:rsid w:val="004507FA"/>
    <w:rsid w:val="00451A8B"/>
    <w:rsid w:val="004546D8"/>
    <w:rsid w:val="00454D2E"/>
    <w:rsid w:val="00455990"/>
    <w:rsid w:val="00456159"/>
    <w:rsid w:val="00464066"/>
    <w:rsid w:val="00464D5F"/>
    <w:rsid w:val="00465CE8"/>
    <w:rsid w:val="00465E98"/>
    <w:rsid w:val="00470115"/>
    <w:rsid w:val="004705C2"/>
    <w:rsid w:val="00471BA7"/>
    <w:rsid w:val="00472C7A"/>
    <w:rsid w:val="00472EA1"/>
    <w:rsid w:val="004772DB"/>
    <w:rsid w:val="00481D71"/>
    <w:rsid w:val="00481FA2"/>
    <w:rsid w:val="00482080"/>
    <w:rsid w:val="00483993"/>
    <w:rsid w:val="0048404C"/>
    <w:rsid w:val="00487673"/>
    <w:rsid w:val="00490274"/>
    <w:rsid w:val="004936C9"/>
    <w:rsid w:val="00493D0F"/>
    <w:rsid w:val="00495219"/>
    <w:rsid w:val="004A1412"/>
    <w:rsid w:val="004A2FEC"/>
    <w:rsid w:val="004A525F"/>
    <w:rsid w:val="004A65CE"/>
    <w:rsid w:val="004A73C7"/>
    <w:rsid w:val="004A74D6"/>
    <w:rsid w:val="004B251C"/>
    <w:rsid w:val="004B2AD3"/>
    <w:rsid w:val="004B52CC"/>
    <w:rsid w:val="004B54A3"/>
    <w:rsid w:val="004C062A"/>
    <w:rsid w:val="004C22AF"/>
    <w:rsid w:val="004C3AA4"/>
    <w:rsid w:val="004C4630"/>
    <w:rsid w:val="004C686C"/>
    <w:rsid w:val="004C6890"/>
    <w:rsid w:val="004D0556"/>
    <w:rsid w:val="004D0F2F"/>
    <w:rsid w:val="004D1BB6"/>
    <w:rsid w:val="004E3B7B"/>
    <w:rsid w:val="004E62B3"/>
    <w:rsid w:val="004E66D6"/>
    <w:rsid w:val="004F293D"/>
    <w:rsid w:val="004F2CED"/>
    <w:rsid w:val="004F3408"/>
    <w:rsid w:val="00501CE1"/>
    <w:rsid w:val="005046A5"/>
    <w:rsid w:val="0050653E"/>
    <w:rsid w:val="00507896"/>
    <w:rsid w:val="00507DAD"/>
    <w:rsid w:val="00513350"/>
    <w:rsid w:val="00513D43"/>
    <w:rsid w:val="00514239"/>
    <w:rsid w:val="00515B2C"/>
    <w:rsid w:val="00515D96"/>
    <w:rsid w:val="005209FF"/>
    <w:rsid w:val="005219CF"/>
    <w:rsid w:val="00522E45"/>
    <w:rsid w:val="00523D2C"/>
    <w:rsid w:val="0053127D"/>
    <w:rsid w:val="005315B5"/>
    <w:rsid w:val="0053252F"/>
    <w:rsid w:val="00532E16"/>
    <w:rsid w:val="00535240"/>
    <w:rsid w:val="00536231"/>
    <w:rsid w:val="005367B0"/>
    <w:rsid w:val="005403B6"/>
    <w:rsid w:val="00541282"/>
    <w:rsid w:val="00553E69"/>
    <w:rsid w:val="00560427"/>
    <w:rsid w:val="00561743"/>
    <w:rsid w:val="00561DC0"/>
    <w:rsid w:val="00561FC7"/>
    <w:rsid w:val="00562EE3"/>
    <w:rsid w:val="00563A42"/>
    <w:rsid w:val="00564EC6"/>
    <w:rsid w:val="005747FC"/>
    <w:rsid w:val="00577D55"/>
    <w:rsid w:val="00582638"/>
    <w:rsid w:val="00587148"/>
    <w:rsid w:val="0059001A"/>
    <w:rsid w:val="00593F26"/>
    <w:rsid w:val="00595869"/>
    <w:rsid w:val="00596714"/>
    <w:rsid w:val="00596858"/>
    <w:rsid w:val="00596A77"/>
    <w:rsid w:val="005A0660"/>
    <w:rsid w:val="005A21C5"/>
    <w:rsid w:val="005A345F"/>
    <w:rsid w:val="005A5C23"/>
    <w:rsid w:val="005B13E1"/>
    <w:rsid w:val="005B4801"/>
    <w:rsid w:val="005C5792"/>
    <w:rsid w:val="005C5B08"/>
    <w:rsid w:val="005D3348"/>
    <w:rsid w:val="005D5A66"/>
    <w:rsid w:val="005D5D97"/>
    <w:rsid w:val="005D6018"/>
    <w:rsid w:val="005E2DF8"/>
    <w:rsid w:val="005F12EC"/>
    <w:rsid w:val="0061225E"/>
    <w:rsid w:val="0061416C"/>
    <w:rsid w:val="00614715"/>
    <w:rsid w:val="006215D2"/>
    <w:rsid w:val="00623F73"/>
    <w:rsid w:val="0062716A"/>
    <w:rsid w:val="00633C4B"/>
    <w:rsid w:val="00634BC3"/>
    <w:rsid w:val="00640648"/>
    <w:rsid w:val="00643632"/>
    <w:rsid w:val="006437B8"/>
    <w:rsid w:val="00643F3E"/>
    <w:rsid w:val="006457DA"/>
    <w:rsid w:val="00651C7A"/>
    <w:rsid w:val="00656E01"/>
    <w:rsid w:val="006578CE"/>
    <w:rsid w:val="006648A2"/>
    <w:rsid w:val="00665648"/>
    <w:rsid w:val="006720EF"/>
    <w:rsid w:val="0067262F"/>
    <w:rsid w:val="00676A19"/>
    <w:rsid w:val="00677F1E"/>
    <w:rsid w:val="00682ED3"/>
    <w:rsid w:val="00684B06"/>
    <w:rsid w:val="00687CCA"/>
    <w:rsid w:val="0069776E"/>
    <w:rsid w:val="006A2851"/>
    <w:rsid w:val="006A2C25"/>
    <w:rsid w:val="006A3B12"/>
    <w:rsid w:val="006A5966"/>
    <w:rsid w:val="006A5AE5"/>
    <w:rsid w:val="006A63F4"/>
    <w:rsid w:val="006B2DFC"/>
    <w:rsid w:val="006C1B70"/>
    <w:rsid w:val="006C49F4"/>
    <w:rsid w:val="006C4DA3"/>
    <w:rsid w:val="006C56F2"/>
    <w:rsid w:val="006C6428"/>
    <w:rsid w:val="006C7143"/>
    <w:rsid w:val="006D28B3"/>
    <w:rsid w:val="006D3709"/>
    <w:rsid w:val="006D389C"/>
    <w:rsid w:val="006D7EBF"/>
    <w:rsid w:val="006F3211"/>
    <w:rsid w:val="00705B95"/>
    <w:rsid w:val="0070601E"/>
    <w:rsid w:val="00706F18"/>
    <w:rsid w:val="00715F1C"/>
    <w:rsid w:val="00716CDD"/>
    <w:rsid w:val="0072103D"/>
    <w:rsid w:val="007218AA"/>
    <w:rsid w:val="0072233C"/>
    <w:rsid w:val="00722C92"/>
    <w:rsid w:val="00723ABA"/>
    <w:rsid w:val="0072731D"/>
    <w:rsid w:val="00730CD4"/>
    <w:rsid w:val="0073149F"/>
    <w:rsid w:val="0073176D"/>
    <w:rsid w:val="007324A5"/>
    <w:rsid w:val="00734EE4"/>
    <w:rsid w:val="00735E5F"/>
    <w:rsid w:val="0074748F"/>
    <w:rsid w:val="007478A2"/>
    <w:rsid w:val="00751BAE"/>
    <w:rsid w:val="00754654"/>
    <w:rsid w:val="0075554C"/>
    <w:rsid w:val="00755855"/>
    <w:rsid w:val="00756700"/>
    <w:rsid w:val="00757019"/>
    <w:rsid w:val="0076090C"/>
    <w:rsid w:val="00773FF2"/>
    <w:rsid w:val="007744DF"/>
    <w:rsid w:val="007762AB"/>
    <w:rsid w:val="00776340"/>
    <w:rsid w:val="0077691A"/>
    <w:rsid w:val="00782758"/>
    <w:rsid w:val="007919FC"/>
    <w:rsid w:val="0079330E"/>
    <w:rsid w:val="007940AA"/>
    <w:rsid w:val="007A56B8"/>
    <w:rsid w:val="007A57A3"/>
    <w:rsid w:val="007A597A"/>
    <w:rsid w:val="007A7803"/>
    <w:rsid w:val="007B2093"/>
    <w:rsid w:val="007B2500"/>
    <w:rsid w:val="007B4C46"/>
    <w:rsid w:val="007C3E7D"/>
    <w:rsid w:val="007C4A5E"/>
    <w:rsid w:val="007C5ED0"/>
    <w:rsid w:val="007C7769"/>
    <w:rsid w:val="007D095F"/>
    <w:rsid w:val="007D59AE"/>
    <w:rsid w:val="007D5ECB"/>
    <w:rsid w:val="007D6CB9"/>
    <w:rsid w:val="007D7045"/>
    <w:rsid w:val="007E049D"/>
    <w:rsid w:val="007E099A"/>
    <w:rsid w:val="007E4CD4"/>
    <w:rsid w:val="007E5856"/>
    <w:rsid w:val="007F12C8"/>
    <w:rsid w:val="007F374E"/>
    <w:rsid w:val="007F4DC6"/>
    <w:rsid w:val="007F5A40"/>
    <w:rsid w:val="0080317B"/>
    <w:rsid w:val="008049E6"/>
    <w:rsid w:val="008072FF"/>
    <w:rsid w:val="00816153"/>
    <w:rsid w:val="00816BE2"/>
    <w:rsid w:val="008177F4"/>
    <w:rsid w:val="0082252E"/>
    <w:rsid w:val="008276E4"/>
    <w:rsid w:val="00830A56"/>
    <w:rsid w:val="0083200E"/>
    <w:rsid w:val="008352CA"/>
    <w:rsid w:val="008363F9"/>
    <w:rsid w:val="00840189"/>
    <w:rsid w:val="008508E7"/>
    <w:rsid w:val="00853DA6"/>
    <w:rsid w:val="008547AA"/>
    <w:rsid w:val="00855052"/>
    <w:rsid w:val="00857B37"/>
    <w:rsid w:val="00860F7A"/>
    <w:rsid w:val="00861E92"/>
    <w:rsid w:val="008663F7"/>
    <w:rsid w:val="00867E17"/>
    <w:rsid w:val="0087037E"/>
    <w:rsid w:val="00871156"/>
    <w:rsid w:val="00873662"/>
    <w:rsid w:val="00877D8C"/>
    <w:rsid w:val="00882604"/>
    <w:rsid w:val="00894D3C"/>
    <w:rsid w:val="008953F2"/>
    <w:rsid w:val="0089716C"/>
    <w:rsid w:val="008A069A"/>
    <w:rsid w:val="008A3AFE"/>
    <w:rsid w:val="008A4651"/>
    <w:rsid w:val="008A5089"/>
    <w:rsid w:val="008A5263"/>
    <w:rsid w:val="008A6659"/>
    <w:rsid w:val="008A76A0"/>
    <w:rsid w:val="008A7EAC"/>
    <w:rsid w:val="008B3101"/>
    <w:rsid w:val="008B4424"/>
    <w:rsid w:val="008B773A"/>
    <w:rsid w:val="008C0097"/>
    <w:rsid w:val="008C0883"/>
    <w:rsid w:val="008C1D5B"/>
    <w:rsid w:val="008C6B0A"/>
    <w:rsid w:val="008D1C6D"/>
    <w:rsid w:val="008D4AF9"/>
    <w:rsid w:val="008D6D1B"/>
    <w:rsid w:val="008E1BE3"/>
    <w:rsid w:val="008E21EC"/>
    <w:rsid w:val="008E43FF"/>
    <w:rsid w:val="008F03F0"/>
    <w:rsid w:val="008F1202"/>
    <w:rsid w:val="008F2A9C"/>
    <w:rsid w:val="008F581E"/>
    <w:rsid w:val="0090031A"/>
    <w:rsid w:val="0090338F"/>
    <w:rsid w:val="00906591"/>
    <w:rsid w:val="00906D4E"/>
    <w:rsid w:val="00911B36"/>
    <w:rsid w:val="009153CC"/>
    <w:rsid w:val="009165F9"/>
    <w:rsid w:val="00920CFD"/>
    <w:rsid w:val="00923013"/>
    <w:rsid w:val="009233CB"/>
    <w:rsid w:val="00924236"/>
    <w:rsid w:val="00924783"/>
    <w:rsid w:val="009273DD"/>
    <w:rsid w:val="00927E9E"/>
    <w:rsid w:val="009314BC"/>
    <w:rsid w:val="0093488F"/>
    <w:rsid w:val="009363FD"/>
    <w:rsid w:val="0093787F"/>
    <w:rsid w:val="00942D5C"/>
    <w:rsid w:val="00944630"/>
    <w:rsid w:val="009471D9"/>
    <w:rsid w:val="0095157A"/>
    <w:rsid w:val="00952B66"/>
    <w:rsid w:val="00957023"/>
    <w:rsid w:val="00957EA4"/>
    <w:rsid w:val="009606AF"/>
    <w:rsid w:val="0096233A"/>
    <w:rsid w:val="00966C67"/>
    <w:rsid w:val="00971F8E"/>
    <w:rsid w:val="0097339F"/>
    <w:rsid w:val="00973682"/>
    <w:rsid w:val="0097397D"/>
    <w:rsid w:val="00973A6F"/>
    <w:rsid w:val="0099127F"/>
    <w:rsid w:val="00991FA8"/>
    <w:rsid w:val="00992589"/>
    <w:rsid w:val="00994033"/>
    <w:rsid w:val="00994657"/>
    <w:rsid w:val="009A02B1"/>
    <w:rsid w:val="009A115C"/>
    <w:rsid w:val="009A3943"/>
    <w:rsid w:val="009A528D"/>
    <w:rsid w:val="009B0CB7"/>
    <w:rsid w:val="009B102B"/>
    <w:rsid w:val="009B428C"/>
    <w:rsid w:val="009B5022"/>
    <w:rsid w:val="009C35B5"/>
    <w:rsid w:val="009C4648"/>
    <w:rsid w:val="009D2D7B"/>
    <w:rsid w:val="009D47D1"/>
    <w:rsid w:val="009E5EC4"/>
    <w:rsid w:val="009F39B1"/>
    <w:rsid w:val="009F5ED4"/>
    <w:rsid w:val="00A01CC7"/>
    <w:rsid w:val="00A05936"/>
    <w:rsid w:val="00A06E0A"/>
    <w:rsid w:val="00A12083"/>
    <w:rsid w:val="00A1431E"/>
    <w:rsid w:val="00A150A6"/>
    <w:rsid w:val="00A156C9"/>
    <w:rsid w:val="00A2026C"/>
    <w:rsid w:val="00A21678"/>
    <w:rsid w:val="00A23C3C"/>
    <w:rsid w:val="00A2482A"/>
    <w:rsid w:val="00A27BDE"/>
    <w:rsid w:val="00A33D12"/>
    <w:rsid w:val="00A41797"/>
    <w:rsid w:val="00A43AE1"/>
    <w:rsid w:val="00A50826"/>
    <w:rsid w:val="00A5094D"/>
    <w:rsid w:val="00A51877"/>
    <w:rsid w:val="00A52DB2"/>
    <w:rsid w:val="00A54ACD"/>
    <w:rsid w:val="00A57EE1"/>
    <w:rsid w:val="00A6569B"/>
    <w:rsid w:val="00A66E8C"/>
    <w:rsid w:val="00A768E5"/>
    <w:rsid w:val="00A808BD"/>
    <w:rsid w:val="00A80970"/>
    <w:rsid w:val="00A81977"/>
    <w:rsid w:val="00A81ADF"/>
    <w:rsid w:val="00A847B9"/>
    <w:rsid w:val="00A861A1"/>
    <w:rsid w:val="00A874D8"/>
    <w:rsid w:val="00A87719"/>
    <w:rsid w:val="00A87980"/>
    <w:rsid w:val="00A90C7A"/>
    <w:rsid w:val="00A918EA"/>
    <w:rsid w:val="00A91944"/>
    <w:rsid w:val="00AA1136"/>
    <w:rsid w:val="00AA3008"/>
    <w:rsid w:val="00AA5987"/>
    <w:rsid w:val="00AA6CCF"/>
    <w:rsid w:val="00AB0EAA"/>
    <w:rsid w:val="00AB4115"/>
    <w:rsid w:val="00AB5434"/>
    <w:rsid w:val="00AB54FB"/>
    <w:rsid w:val="00AB6C03"/>
    <w:rsid w:val="00AB7008"/>
    <w:rsid w:val="00AC0699"/>
    <w:rsid w:val="00AC0F66"/>
    <w:rsid w:val="00AC151A"/>
    <w:rsid w:val="00AC5BB8"/>
    <w:rsid w:val="00AD3861"/>
    <w:rsid w:val="00AD3BBC"/>
    <w:rsid w:val="00AD48E5"/>
    <w:rsid w:val="00AD52EA"/>
    <w:rsid w:val="00AE05BB"/>
    <w:rsid w:val="00AE121D"/>
    <w:rsid w:val="00AE4285"/>
    <w:rsid w:val="00AE6756"/>
    <w:rsid w:val="00AE6809"/>
    <w:rsid w:val="00AF3426"/>
    <w:rsid w:val="00AF3D2A"/>
    <w:rsid w:val="00AF3F0F"/>
    <w:rsid w:val="00AF5EAF"/>
    <w:rsid w:val="00AF6B80"/>
    <w:rsid w:val="00AF7C82"/>
    <w:rsid w:val="00B00074"/>
    <w:rsid w:val="00B04A73"/>
    <w:rsid w:val="00B1172C"/>
    <w:rsid w:val="00B13F55"/>
    <w:rsid w:val="00B14A12"/>
    <w:rsid w:val="00B14ED2"/>
    <w:rsid w:val="00B163ED"/>
    <w:rsid w:val="00B20BB4"/>
    <w:rsid w:val="00B21F6B"/>
    <w:rsid w:val="00B22C47"/>
    <w:rsid w:val="00B23465"/>
    <w:rsid w:val="00B23D33"/>
    <w:rsid w:val="00B24105"/>
    <w:rsid w:val="00B254B6"/>
    <w:rsid w:val="00B259B1"/>
    <w:rsid w:val="00B302A8"/>
    <w:rsid w:val="00B352FE"/>
    <w:rsid w:val="00B37616"/>
    <w:rsid w:val="00B377DE"/>
    <w:rsid w:val="00B40714"/>
    <w:rsid w:val="00B416ED"/>
    <w:rsid w:val="00B422B8"/>
    <w:rsid w:val="00B43108"/>
    <w:rsid w:val="00B43A26"/>
    <w:rsid w:val="00B440DD"/>
    <w:rsid w:val="00B44C61"/>
    <w:rsid w:val="00B44ED1"/>
    <w:rsid w:val="00B4523D"/>
    <w:rsid w:val="00B46010"/>
    <w:rsid w:val="00B551D2"/>
    <w:rsid w:val="00B5556C"/>
    <w:rsid w:val="00B6070D"/>
    <w:rsid w:val="00B72BC6"/>
    <w:rsid w:val="00B734A3"/>
    <w:rsid w:val="00B73537"/>
    <w:rsid w:val="00B74D86"/>
    <w:rsid w:val="00B75692"/>
    <w:rsid w:val="00B77E3D"/>
    <w:rsid w:val="00B80BB2"/>
    <w:rsid w:val="00B815D9"/>
    <w:rsid w:val="00B86C09"/>
    <w:rsid w:val="00B906E3"/>
    <w:rsid w:val="00B97F5E"/>
    <w:rsid w:val="00BA0CF5"/>
    <w:rsid w:val="00BA1213"/>
    <w:rsid w:val="00BA1F55"/>
    <w:rsid w:val="00BB6156"/>
    <w:rsid w:val="00BC060C"/>
    <w:rsid w:val="00BC14CE"/>
    <w:rsid w:val="00BC639F"/>
    <w:rsid w:val="00BC71EA"/>
    <w:rsid w:val="00BD1286"/>
    <w:rsid w:val="00BD4B50"/>
    <w:rsid w:val="00BD5970"/>
    <w:rsid w:val="00BD6CA9"/>
    <w:rsid w:val="00BD7D41"/>
    <w:rsid w:val="00BE163B"/>
    <w:rsid w:val="00BE35C2"/>
    <w:rsid w:val="00BF4002"/>
    <w:rsid w:val="00BF4510"/>
    <w:rsid w:val="00BF566B"/>
    <w:rsid w:val="00C0257F"/>
    <w:rsid w:val="00C02B51"/>
    <w:rsid w:val="00C04DBC"/>
    <w:rsid w:val="00C1001E"/>
    <w:rsid w:val="00C1034C"/>
    <w:rsid w:val="00C1114A"/>
    <w:rsid w:val="00C111EC"/>
    <w:rsid w:val="00C113FF"/>
    <w:rsid w:val="00C1268A"/>
    <w:rsid w:val="00C1299C"/>
    <w:rsid w:val="00C13A26"/>
    <w:rsid w:val="00C172DE"/>
    <w:rsid w:val="00C221B4"/>
    <w:rsid w:val="00C22A01"/>
    <w:rsid w:val="00C25546"/>
    <w:rsid w:val="00C25FC8"/>
    <w:rsid w:val="00C26036"/>
    <w:rsid w:val="00C2683B"/>
    <w:rsid w:val="00C2769F"/>
    <w:rsid w:val="00C326DD"/>
    <w:rsid w:val="00C3398B"/>
    <w:rsid w:val="00C34E55"/>
    <w:rsid w:val="00C35D05"/>
    <w:rsid w:val="00C41BF9"/>
    <w:rsid w:val="00C42AD6"/>
    <w:rsid w:val="00C51785"/>
    <w:rsid w:val="00C519FB"/>
    <w:rsid w:val="00C55522"/>
    <w:rsid w:val="00C622BF"/>
    <w:rsid w:val="00C63A0C"/>
    <w:rsid w:val="00C6634C"/>
    <w:rsid w:val="00C700AF"/>
    <w:rsid w:val="00C71F19"/>
    <w:rsid w:val="00C733DD"/>
    <w:rsid w:val="00C750A5"/>
    <w:rsid w:val="00C76FDC"/>
    <w:rsid w:val="00C80B22"/>
    <w:rsid w:val="00C84EF4"/>
    <w:rsid w:val="00C852F3"/>
    <w:rsid w:val="00C85A43"/>
    <w:rsid w:val="00C8732D"/>
    <w:rsid w:val="00C91050"/>
    <w:rsid w:val="00C9134E"/>
    <w:rsid w:val="00C9279D"/>
    <w:rsid w:val="00C934D4"/>
    <w:rsid w:val="00C94F8A"/>
    <w:rsid w:val="00C95DBE"/>
    <w:rsid w:val="00CA11A1"/>
    <w:rsid w:val="00CA337D"/>
    <w:rsid w:val="00CB2A50"/>
    <w:rsid w:val="00CB36B3"/>
    <w:rsid w:val="00CB67AD"/>
    <w:rsid w:val="00CC1873"/>
    <w:rsid w:val="00CC6335"/>
    <w:rsid w:val="00CD2DEA"/>
    <w:rsid w:val="00CD41FE"/>
    <w:rsid w:val="00CD48C0"/>
    <w:rsid w:val="00CD4D2B"/>
    <w:rsid w:val="00CD6849"/>
    <w:rsid w:val="00CE0CD4"/>
    <w:rsid w:val="00CE22D2"/>
    <w:rsid w:val="00CE271E"/>
    <w:rsid w:val="00CE3AAF"/>
    <w:rsid w:val="00CF199E"/>
    <w:rsid w:val="00CF1D6B"/>
    <w:rsid w:val="00CF665A"/>
    <w:rsid w:val="00CF72A2"/>
    <w:rsid w:val="00D0039E"/>
    <w:rsid w:val="00D004CA"/>
    <w:rsid w:val="00D02FCB"/>
    <w:rsid w:val="00D030F0"/>
    <w:rsid w:val="00D16C32"/>
    <w:rsid w:val="00D20324"/>
    <w:rsid w:val="00D21819"/>
    <w:rsid w:val="00D23B96"/>
    <w:rsid w:val="00D27B9F"/>
    <w:rsid w:val="00D30DEC"/>
    <w:rsid w:val="00D33459"/>
    <w:rsid w:val="00D33826"/>
    <w:rsid w:val="00D33B43"/>
    <w:rsid w:val="00D40C90"/>
    <w:rsid w:val="00D411F6"/>
    <w:rsid w:val="00D42452"/>
    <w:rsid w:val="00D4327D"/>
    <w:rsid w:val="00D43D70"/>
    <w:rsid w:val="00D44155"/>
    <w:rsid w:val="00D45E10"/>
    <w:rsid w:val="00D4624B"/>
    <w:rsid w:val="00D517D2"/>
    <w:rsid w:val="00D52756"/>
    <w:rsid w:val="00D56FDF"/>
    <w:rsid w:val="00D576DB"/>
    <w:rsid w:val="00D66D57"/>
    <w:rsid w:val="00D71683"/>
    <w:rsid w:val="00D737F6"/>
    <w:rsid w:val="00D773F4"/>
    <w:rsid w:val="00D77B81"/>
    <w:rsid w:val="00D80C19"/>
    <w:rsid w:val="00D83C44"/>
    <w:rsid w:val="00D84E20"/>
    <w:rsid w:val="00D91C20"/>
    <w:rsid w:val="00D923E9"/>
    <w:rsid w:val="00D9261D"/>
    <w:rsid w:val="00D93EA5"/>
    <w:rsid w:val="00D94261"/>
    <w:rsid w:val="00D953C9"/>
    <w:rsid w:val="00D9580A"/>
    <w:rsid w:val="00DA0FDE"/>
    <w:rsid w:val="00DA6675"/>
    <w:rsid w:val="00DA685C"/>
    <w:rsid w:val="00DB0706"/>
    <w:rsid w:val="00DB0863"/>
    <w:rsid w:val="00DB09ED"/>
    <w:rsid w:val="00DB1AA7"/>
    <w:rsid w:val="00DB2363"/>
    <w:rsid w:val="00DB471D"/>
    <w:rsid w:val="00DB68C5"/>
    <w:rsid w:val="00DB7436"/>
    <w:rsid w:val="00DC062E"/>
    <w:rsid w:val="00DC21AC"/>
    <w:rsid w:val="00DC4C6D"/>
    <w:rsid w:val="00DC60F4"/>
    <w:rsid w:val="00DC6906"/>
    <w:rsid w:val="00DD0334"/>
    <w:rsid w:val="00DD2C38"/>
    <w:rsid w:val="00DD4CA6"/>
    <w:rsid w:val="00DD557A"/>
    <w:rsid w:val="00DD677F"/>
    <w:rsid w:val="00DD6AA1"/>
    <w:rsid w:val="00DE08D8"/>
    <w:rsid w:val="00DE0990"/>
    <w:rsid w:val="00DE0A87"/>
    <w:rsid w:val="00DE196E"/>
    <w:rsid w:val="00DF0284"/>
    <w:rsid w:val="00DF3018"/>
    <w:rsid w:val="00DF7B6A"/>
    <w:rsid w:val="00DF7E63"/>
    <w:rsid w:val="00E02141"/>
    <w:rsid w:val="00E02EA5"/>
    <w:rsid w:val="00E0592E"/>
    <w:rsid w:val="00E05F2F"/>
    <w:rsid w:val="00E06A46"/>
    <w:rsid w:val="00E11704"/>
    <w:rsid w:val="00E11FA3"/>
    <w:rsid w:val="00E20EED"/>
    <w:rsid w:val="00E2303D"/>
    <w:rsid w:val="00E23AF5"/>
    <w:rsid w:val="00E2424F"/>
    <w:rsid w:val="00E2629B"/>
    <w:rsid w:val="00E275C0"/>
    <w:rsid w:val="00E27A5E"/>
    <w:rsid w:val="00E30EEC"/>
    <w:rsid w:val="00E33711"/>
    <w:rsid w:val="00E33B67"/>
    <w:rsid w:val="00E36EF0"/>
    <w:rsid w:val="00E43510"/>
    <w:rsid w:val="00E43DA9"/>
    <w:rsid w:val="00E44240"/>
    <w:rsid w:val="00E4519C"/>
    <w:rsid w:val="00E45A4F"/>
    <w:rsid w:val="00E539EE"/>
    <w:rsid w:val="00E54330"/>
    <w:rsid w:val="00E55A75"/>
    <w:rsid w:val="00E6628F"/>
    <w:rsid w:val="00E67863"/>
    <w:rsid w:val="00E67F76"/>
    <w:rsid w:val="00E70869"/>
    <w:rsid w:val="00E76629"/>
    <w:rsid w:val="00E7718A"/>
    <w:rsid w:val="00E77324"/>
    <w:rsid w:val="00E81646"/>
    <w:rsid w:val="00E81B82"/>
    <w:rsid w:val="00E8218E"/>
    <w:rsid w:val="00E83099"/>
    <w:rsid w:val="00E90DEA"/>
    <w:rsid w:val="00E91695"/>
    <w:rsid w:val="00E93106"/>
    <w:rsid w:val="00E96C33"/>
    <w:rsid w:val="00EA3B72"/>
    <w:rsid w:val="00EA4061"/>
    <w:rsid w:val="00EA69B7"/>
    <w:rsid w:val="00EA6A85"/>
    <w:rsid w:val="00EB1131"/>
    <w:rsid w:val="00EB2436"/>
    <w:rsid w:val="00EB3732"/>
    <w:rsid w:val="00EB5C94"/>
    <w:rsid w:val="00EB5F37"/>
    <w:rsid w:val="00EC3757"/>
    <w:rsid w:val="00EC5844"/>
    <w:rsid w:val="00EC7BD4"/>
    <w:rsid w:val="00ED1027"/>
    <w:rsid w:val="00ED27A6"/>
    <w:rsid w:val="00ED2EE7"/>
    <w:rsid w:val="00ED4FC6"/>
    <w:rsid w:val="00EE01C7"/>
    <w:rsid w:val="00EE1A77"/>
    <w:rsid w:val="00EE30AF"/>
    <w:rsid w:val="00EE3A24"/>
    <w:rsid w:val="00EE58B2"/>
    <w:rsid w:val="00EE737C"/>
    <w:rsid w:val="00EF13DB"/>
    <w:rsid w:val="00EF1A35"/>
    <w:rsid w:val="00EF2659"/>
    <w:rsid w:val="00EF4920"/>
    <w:rsid w:val="00EF6A97"/>
    <w:rsid w:val="00F05A25"/>
    <w:rsid w:val="00F12129"/>
    <w:rsid w:val="00F12544"/>
    <w:rsid w:val="00F1422F"/>
    <w:rsid w:val="00F163A8"/>
    <w:rsid w:val="00F21FC3"/>
    <w:rsid w:val="00F22DFB"/>
    <w:rsid w:val="00F23C70"/>
    <w:rsid w:val="00F24A8A"/>
    <w:rsid w:val="00F27D7C"/>
    <w:rsid w:val="00F30A54"/>
    <w:rsid w:val="00F3142D"/>
    <w:rsid w:val="00F36D37"/>
    <w:rsid w:val="00F41558"/>
    <w:rsid w:val="00F4315D"/>
    <w:rsid w:val="00F44C7B"/>
    <w:rsid w:val="00F47B53"/>
    <w:rsid w:val="00F515FF"/>
    <w:rsid w:val="00F5387B"/>
    <w:rsid w:val="00F55277"/>
    <w:rsid w:val="00F567E8"/>
    <w:rsid w:val="00F57C00"/>
    <w:rsid w:val="00F6206F"/>
    <w:rsid w:val="00F62B55"/>
    <w:rsid w:val="00F65FDD"/>
    <w:rsid w:val="00F7193B"/>
    <w:rsid w:val="00F7289E"/>
    <w:rsid w:val="00F7477D"/>
    <w:rsid w:val="00F77EA2"/>
    <w:rsid w:val="00F829BD"/>
    <w:rsid w:val="00F82D8A"/>
    <w:rsid w:val="00F84ABC"/>
    <w:rsid w:val="00F93277"/>
    <w:rsid w:val="00F94C32"/>
    <w:rsid w:val="00F95DFA"/>
    <w:rsid w:val="00F961BD"/>
    <w:rsid w:val="00F9686F"/>
    <w:rsid w:val="00F97B4B"/>
    <w:rsid w:val="00FA07CE"/>
    <w:rsid w:val="00FA1045"/>
    <w:rsid w:val="00FA3385"/>
    <w:rsid w:val="00FA4FC8"/>
    <w:rsid w:val="00FA59FB"/>
    <w:rsid w:val="00FB56AF"/>
    <w:rsid w:val="00FB623A"/>
    <w:rsid w:val="00FB73CF"/>
    <w:rsid w:val="00FB75EF"/>
    <w:rsid w:val="00FB7ECD"/>
    <w:rsid w:val="00FC1D38"/>
    <w:rsid w:val="00FC22B4"/>
    <w:rsid w:val="00FC6952"/>
    <w:rsid w:val="00FC787F"/>
    <w:rsid w:val="00FD444D"/>
    <w:rsid w:val="00FE051F"/>
    <w:rsid w:val="00FE6FAC"/>
    <w:rsid w:val="00FE70EE"/>
    <w:rsid w:val="00FF4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945B6B"/>
  <w15:docId w15:val="{BE302D1B-2D2C-4C47-8448-5C860B86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9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5A40"/>
    <w:pPr>
      <w:ind w:left="720"/>
      <w:contextualSpacing/>
    </w:pPr>
  </w:style>
  <w:style w:type="character" w:styleId="a4">
    <w:name w:val="Hyperlink"/>
    <w:basedOn w:val="a0"/>
    <w:uiPriority w:val="99"/>
    <w:unhideWhenUsed/>
    <w:rsid w:val="00065197"/>
    <w:rPr>
      <w:color w:val="0563C1" w:themeColor="hyperlink"/>
      <w:u w:val="single"/>
    </w:rPr>
  </w:style>
  <w:style w:type="paragraph" w:styleId="a5">
    <w:name w:val="header"/>
    <w:basedOn w:val="a"/>
    <w:link w:val="a6"/>
    <w:uiPriority w:val="99"/>
    <w:unhideWhenUsed/>
    <w:rsid w:val="00C80B2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80B22"/>
  </w:style>
  <w:style w:type="paragraph" w:styleId="a7">
    <w:name w:val="footer"/>
    <w:basedOn w:val="a"/>
    <w:link w:val="a8"/>
    <w:uiPriority w:val="99"/>
    <w:unhideWhenUsed/>
    <w:rsid w:val="00C80B2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80B22"/>
  </w:style>
  <w:style w:type="paragraph" w:styleId="a9">
    <w:name w:val="Balloon Text"/>
    <w:basedOn w:val="a"/>
    <w:link w:val="aa"/>
    <w:uiPriority w:val="99"/>
    <w:semiHidden/>
    <w:unhideWhenUsed/>
    <w:rsid w:val="00F163A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163A8"/>
    <w:rPr>
      <w:rFonts w:ascii="Segoe UI" w:hAnsi="Segoe UI" w:cs="Segoe UI"/>
      <w:sz w:val="18"/>
      <w:szCs w:val="18"/>
    </w:rPr>
  </w:style>
  <w:style w:type="table" w:styleId="ab">
    <w:name w:val="Table Grid"/>
    <w:basedOn w:val="a1"/>
    <w:uiPriority w:val="59"/>
    <w:rsid w:val="0029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6578CE"/>
    <w:rPr>
      <w:rFonts w:ascii="Times New Roman" w:eastAsia="Times New Roman" w:hAnsi="Times New Roman" w:cs="Times New Roman"/>
      <w:b/>
      <w:bCs/>
      <w:sz w:val="19"/>
      <w:szCs w:val="19"/>
      <w:shd w:val="clear" w:color="auto" w:fill="FFFFFF"/>
    </w:rPr>
  </w:style>
  <w:style w:type="paragraph" w:customStyle="1" w:styleId="20">
    <w:name w:val="Основной текст (2)"/>
    <w:basedOn w:val="a"/>
    <w:link w:val="2"/>
    <w:rsid w:val="006578CE"/>
    <w:pPr>
      <w:widowControl w:val="0"/>
      <w:shd w:val="clear" w:color="auto" w:fill="FFFFFF"/>
      <w:spacing w:after="240" w:line="240" w:lineRule="auto"/>
    </w:pPr>
    <w:rPr>
      <w:rFonts w:ascii="Times New Roman" w:eastAsia="Times New Roman" w:hAnsi="Times New Roman" w:cs="Times New Roman"/>
      <w:b/>
      <w:bCs/>
      <w:sz w:val="19"/>
      <w:szCs w:val="19"/>
    </w:rPr>
  </w:style>
  <w:style w:type="character" w:customStyle="1" w:styleId="ac">
    <w:name w:val="Основной текст_"/>
    <w:basedOn w:val="a0"/>
    <w:link w:val="1"/>
    <w:rsid w:val="00231DDE"/>
    <w:rPr>
      <w:rFonts w:ascii="Times New Roman" w:eastAsia="Times New Roman" w:hAnsi="Times New Roman" w:cs="Times New Roman"/>
      <w:sz w:val="26"/>
      <w:szCs w:val="26"/>
      <w:shd w:val="clear" w:color="auto" w:fill="FFFFFF"/>
    </w:rPr>
  </w:style>
  <w:style w:type="character" w:customStyle="1" w:styleId="21">
    <w:name w:val="Колонтитул (2)_"/>
    <w:basedOn w:val="a0"/>
    <w:link w:val="22"/>
    <w:rsid w:val="00231DDE"/>
    <w:rPr>
      <w:rFonts w:ascii="Times New Roman" w:eastAsia="Times New Roman" w:hAnsi="Times New Roman" w:cs="Times New Roman"/>
      <w:sz w:val="20"/>
      <w:szCs w:val="20"/>
      <w:shd w:val="clear" w:color="auto" w:fill="FFFFFF"/>
    </w:rPr>
  </w:style>
  <w:style w:type="paragraph" w:customStyle="1" w:styleId="1">
    <w:name w:val="Основной текст1"/>
    <w:basedOn w:val="a"/>
    <w:link w:val="ac"/>
    <w:rsid w:val="00231DDE"/>
    <w:pPr>
      <w:widowControl w:val="0"/>
      <w:shd w:val="clear" w:color="auto" w:fill="FFFFFF"/>
      <w:spacing w:after="0"/>
      <w:ind w:firstLine="400"/>
    </w:pPr>
    <w:rPr>
      <w:rFonts w:ascii="Times New Roman" w:eastAsia="Times New Roman" w:hAnsi="Times New Roman" w:cs="Times New Roman"/>
      <w:sz w:val="26"/>
      <w:szCs w:val="26"/>
    </w:rPr>
  </w:style>
  <w:style w:type="paragraph" w:customStyle="1" w:styleId="22">
    <w:name w:val="Колонтитул (2)"/>
    <w:basedOn w:val="a"/>
    <w:link w:val="21"/>
    <w:rsid w:val="00231DDE"/>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3">
    <w:name w:val="Основной текст (3)_"/>
    <w:basedOn w:val="a0"/>
    <w:link w:val="30"/>
    <w:rsid w:val="00513D43"/>
    <w:rPr>
      <w:rFonts w:ascii="Arial Narrow" w:eastAsia="Arial Narrow" w:hAnsi="Arial Narrow" w:cs="Arial Narrow"/>
      <w:b/>
      <w:bCs/>
      <w:i/>
      <w:iCs/>
      <w:sz w:val="138"/>
      <w:szCs w:val="138"/>
      <w:shd w:val="clear" w:color="auto" w:fill="FFFFFF"/>
    </w:rPr>
  </w:style>
  <w:style w:type="paragraph" w:customStyle="1" w:styleId="30">
    <w:name w:val="Основной текст (3)"/>
    <w:basedOn w:val="a"/>
    <w:link w:val="3"/>
    <w:rsid w:val="00513D43"/>
    <w:pPr>
      <w:widowControl w:val="0"/>
      <w:shd w:val="clear" w:color="auto" w:fill="FFFFFF"/>
      <w:spacing w:after="220" w:line="240" w:lineRule="auto"/>
      <w:jc w:val="center"/>
    </w:pPr>
    <w:rPr>
      <w:rFonts w:ascii="Arial Narrow" w:eastAsia="Arial Narrow" w:hAnsi="Arial Narrow" w:cs="Arial Narrow"/>
      <w:b/>
      <w:bCs/>
      <w:i/>
      <w:iCs/>
      <w:sz w:val="138"/>
      <w:szCs w:val="138"/>
    </w:rPr>
  </w:style>
  <w:style w:type="table" w:customStyle="1" w:styleId="10">
    <w:name w:val="Сетка таблицы1"/>
    <w:basedOn w:val="a1"/>
    <w:next w:val="ab"/>
    <w:uiPriority w:val="59"/>
    <w:rsid w:val="00002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b"/>
    <w:uiPriority w:val="39"/>
    <w:rsid w:val="00EC3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kobl.ru/sites/culture/govsupport/subsidSONKO/reb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83FF6-5E04-49A9-96EE-54F49D71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23</Pages>
  <Words>7080</Words>
  <Characters>40362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43</cp:revision>
  <cp:lastPrinted>2023-05-18T02:30:00Z</cp:lastPrinted>
  <dcterms:created xsi:type="dcterms:W3CDTF">2023-05-18T02:31:00Z</dcterms:created>
  <dcterms:modified xsi:type="dcterms:W3CDTF">2023-05-19T03:26:00Z</dcterms:modified>
</cp:coreProperties>
</file>